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11C" w:rsidRPr="00A81531" w:rsidRDefault="00B1111C" w:rsidP="002A5323">
      <w:pPr>
        <w:pStyle w:val="Heading2"/>
        <w:shd w:val="clear" w:color="auto" w:fill="FFFFFF"/>
        <w:spacing w:before="0" w:beforeAutospacing="0" w:after="180" w:afterAutospacing="0" w:line="288" w:lineRule="atLeast"/>
        <w:jc w:val="center"/>
        <w:rPr>
          <w:rFonts w:ascii="Palatino Linotype" w:eastAsiaTheme="majorEastAsia" w:hAnsi="Palatino Linotype" w:cstheme="majorBidi"/>
          <w:sz w:val="39"/>
          <w:szCs w:val="39"/>
          <w:u w:val="single"/>
          <w:lang w:bidi="ar-SA"/>
        </w:rPr>
      </w:pPr>
      <w:r w:rsidRPr="00A81531">
        <w:rPr>
          <w:rFonts w:ascii="Palatino Linotype" w:eastAsiaTheme="majorEastAsia" w:hAnsi="Palatino Linotype" w:cstheme="majorBidi"/>
          <w:sz w:val="39"/>
          <w:szCs w:val="39"/>
          <w:u w:val="single"/>
          <w:lang w:bidi="ar-SA"/>
        </w:rPr>
        <w:t>Transformer Basics &amp; Working Principle</w:t>
      </w:r>
      <w:bookmarkStart w:id="0" w:name="_GoBack"/>
      <w:bookmarkEnd w:id="0"/>
    </w:p>
    <w:p w:rsidR="00BF4960" w:rsidRPr="00A81531" w:rsidRDefault="00BF4960" w:rsidP="002A5323">
      <w:pPr>
        <w:pStyle w:val="Heading2"/>
        <w:shd w:val="clear" w:color="auto" w:fill="FFFFFF"/>
        <w:spacing w:before="0" w:beforeAutospacing="0" w:after="180" w:afterAutospacing="0" w:line="288" w:lineRule="atLeast"/>
        <w:jc w:val="center"/>
        <w:rPr>
          <w:rFonts w:ascii="Palatino Linotype" w:hAnsi="Palatino Linotype"/>
          <w:b w:val="0"/>
          <w:bCs w:val="0"/>
          <w:sz w:val="27"/>
          <w:szCs w:val="27"/>
        </w:rPr>
      </w:pPr>
    </w:p>
    <w:p w:rsidR="00B1111C" w:rsidRPr="00A81531" w:rsidRDefault="00B1111C" w:rsidP="00BF4960">
      <w:pPr>
        <w:rPr>
          <w:rFonts w:ascii="Palatino Linotype" w:eastAsia="Times New Roman" w:hAnsi="Palatino Linotype" w:cs="Times New Roman"/>
          <w:b/>
          <w:bCs/>
          <w:sz w:val="27"/>
          <w:szCs w:val="27"/>
          <w:lang w:bidi="gu-IN"/>
        </w:rPr>
      </w:pPr>
      <w:r w:rsidRPr="00A81531">
        <w:rPr>
          <w:rFonts w:ascii="Palatino Linotype" w:eastAsia="Times New Roman" w:hAnsi="Palatino Linotype" w:cs="Times New Roman"/>
          <w:b/>
          <w:bCs/>
          <w:sz w:val="27"/>
          <w:szCs w:val="27"/>
          <w:lang w:bidi="gu-IN"/>
        </w:rPr>
        <w:t>Definition of Transformer</w:t>
      </w:r>
    </w:p>
    <w:p w:rsidR="00E56CB1" w:rsidRPr="00A81531" w:rsidRDefault="00E56CB1" w:rsidP="00BF4960">
      <w:pPr>
        <w:rPr>
          <w:rFonts w:ascii="Palatino Linotype" w:eastAsia="Times New Roman" w:hAnsi="Palatino Linotype" w:cs="Times New Roman"/>
          <w:sz w:val="27"/>
          <w:szCs w:val="27"/>
          <w:lang w:bidi="gu-IN"/>
        </w:rPr>
      </w:pPr>
      <w:r w:rsidRPr="00A81531">
        <w:rPr>
          <w:rFonts w:ascii="Palatino Linotype" w:eastAsia="Times New Roman" w:hAnsi="Palatino Linotype" w:cs="Times New Roman"/>
          <w:sz w:val="27"/>
          <w:szCs w:val="27"/>
          <w:lang w:bidi="gu-IN"/>
        </w:rPr>
        <w:t>A transformer is a static device which transfers electrical energy from one circuit to another through the process of </w:t>
      </w:r>
      <w:r w:rsidRPr="00A81531">
        <w:rPr>
          <w:rFonts w:ascii="Palatino Linotype" w:eastAsia="Times New Roman" w:hAnsi="Palatino Linotype" w:cs="Times New Roman"/>
          <w:b/>
          <w:bCs/>
          <w:sz w:val="27"/>
          <w:szCs w:val="27"/>
          <w:lang w:bidi="gu-IN"/>
        </w:rPr>
        <w:t>electromagnetic induction</w:t>
      </w:r>
      <w:r w:rsidRPr="00A81531">
        <w:rPr>
          <w:rFonts w:ascii="Palatino Linotype" w:eastAsia="Times New Roman" w:hAnsi="Palatino Linotype" w:cs="Times New Roman"/>
          <w:sz w:val="27"/>
          <w:szCs w:val="27"/>
          <w:lang w:bidi="gu-IN"/>
        </w:rPr>
        <w:t>. It is most commonly used to increase (‘step up’) or decrease (‘step down’) voltage levels between circuits.</w:t>
      </w:r>
    </w:p>
    <w:p w:rsidR="00E56CB1" w:rsidRPr="00A81531" w:rsidRDefault="00E56CB1" w:rsidP="00B1111C">
      <w:pPr>
        <w:jc w:val="both"/>
        <w:rPr>
          <w:rFonts w:ascii="Palatino Linotype" w:hAnsi="Palatino Linotype"/>
          <w:sz w:val="27"/>
          <w:szCs w:val="27"/>
          <w:shd w:val="clear" w:color="auto" w:fill="FFEFD5"/>
        </w:rPr>
      </w:pPr>
    </w:p>
    <w:p w:rsidR="00E56CB1" w:rsidRPr="00A81531" w:rsidRDefault="00E56CB1" w:rsidP="00B1111C">
      <w:pPr>
        <w:shd w:val="clear" w:color="auto" w:fill="FFFFFF"/>
        <w:spacing w:after="180" w:line="288" w:lineRule="atLeast"/>
        <w:jc w:val="both"/>
        <w:outlineLvl w:val="1"/>
        <w:rPr>
          <w:rFonts w:ascii="Palatino Linotype" w:eastAsia="Times New Roman" w:hAnsi="Palatino Linotype" w:cs="Times New Roman"/>
          <w:b/>
          <w:bCs/>
          <w:sz w:val="36"/>
          <w:szCs w:val="36"/>
          <w:lang w:bidi="gu-IN"/>
        </w:rPr>
      </w:pPr>
      <w:r w:rsidRPr="00A81531">
        <w:rPr>
          <w:rFonts w:ascii="Palatino Linotype" w:eastAsia="Times New Roman" w:hAnsi="Palatino Linotype" w:cs="Times New Roman"/>
          <w:b/>
          <w:bCs/>
          <w:sz w:val="36"/>
          <w:szCs w:val="36"/>
          <w:lang w:bidi="gu-IN"/>
        </w:rPr>
        <w:t>Working Principle of Transformer</w:t>
      </w:r>
    </w:p>
    <w:p w:rsidR="00E56CB1" w:rsidRPr="00A81531" w:rsidRDefault="00E56CB1" w:rsidP="00B1111C">
      <w:pPr>
        <w:shd w:val="clear" w:color="auto" w:fill="FFFFFF"/>
        <w:spacing w:after="0" w:line="240" w:lineRule="auto"/>
        <w:jc w:val="both"/>
        <w:rPr>
          <w:rFonts w:ascii="Palatino Linotype" w:eastAsia="Times New Roman" w:hAnsi="Palatino Linotype" w:cs="Times New Roman"/>
          <w:sz w:val="27"/>
          <w:szCs w:val="27"/>
          <w:lang w:bidi="gu-IN"/>
        </w:rPr>
      </w:pPr>
      <w:r w:rsidRPr="00A81531">
        <w:rPr>
          <w:rFonts w:ascii="Palatino Linotype" w:eastAsia="Times New Roman" w:hAnsi="Palatino Linotype" w:cs="Times New Roman"/>
          <w:sz w:val="27"/>
          <w:szCs w:val="27"/>
          <w:lang w:bidi="gu-IN"/>
        </w:rPr>
        <w:t xml:space="preserve">The </w:t>
      </w:r>
      <w:r w:rsidRPr="00A81531">
        <w:rPr>
          <w:rFonts w:ascii="Palatino Linotype" w:eastAsia="Times New Roman" w:hAnsi="Palatino Linotype" w:cs="Times New Roman"/>
          <w:b/>
          <w:bCs/>
          <w:sz w:val="27"/>
          <w:szCs w:val="27"/>
          <w:bdr w:val="none" w:sz="0" w:space="0" w:color="auto" w:frame="1"/>
          <w:lang w:bidi="gu-IN"/>
        </w:rPr>
        <w:t>working principle of a transformer</w:t>
      </w:r>
      <w:r w:rsidRPr="00A81531">
        <w:rPr>
          <w:rFonts w:ascii="Palatino Linotype" w:eastAsia="Times New Roman" w:hAnsi="Palatino Linotype" w:cs="Times New Roman"/>
          <w:sz w:val="27"/>
          <w:szCs w:val="27"/>
          <w:lang w:bidi="gu-IN"/>
        </w:rPr>
        <w:t xml:space="preserve"> is very simple. </w:t>
      </w:r>
      <w:r w:rsidRPr="00A81531">
        <w:rPr>
          <w:rFonts w:ascii="Palatino Linotype" w:eastAsia="Times New Roman" w:hAnsi="Palatino Linotype" w:cs="Times New Roman"/>
          <w:sz w:val="27"/>
          <w:szCs w:val="27"/>
          <w:bdr w:val="none" w:sz="0" w:space="0" w:color="auto" w:frame="1"/>
          <w:lang w:bidi="gu-IN"/>
        </w:rPr>
        <w:t>Mutual induction</w:t>
      </w:r>
      <w:r w:rsidRPr="00A81531">
        <w:rPr>
          <w:rFonts w:ascii="Palatino Linotype" w:eastAsia="Times New Roman" w:hAnsi="Palatino Linotype" w:cs="Times New Roman"/>
          <w:sz w:val="27"/>
          <w:szCs w:val="27"/>
          <w:lang w:bidi="gu-IN"/>
        </w:rPr>
        <w:t xml:space="preserve"> between two or more windings (also known as coils) allows for electrical energy to be transferred between circuits. This principle is explained in further detail below.</w:t>
      </w:r>
    </w:p>
    <w:p w:rsidR="00E56CB1" w:rsidRPr="00A81531" w:rsidRDefault="00E56CB1" w:rsidP="00B1111C">
      <w:pPr>
        <w:shd w:val="clear" w:color="auto" w:fill="FFFFFF"/>
        <w:spacing w:after="180" w:line="264" w:lineRule="atLeast"/>
        <w:jc w:val="both"/>
        <w:outlineLvl w:val="2"/>
        <w:rPr>
          <w:rFonts w:ascii="Palatino Linotype" w:eastAsia="Times New Roman" w:hAnsi="Palatino Linotype" w:cs="Times New Roman"/>
          <w:b/>
          <w:bCs/>
          <w:sz w:val="33"/>
          <w:szCs w:val="33"/>
          <w:lang w:bidi="gu-IN"/>
        </w:rPr>
      </w:pPr>
      <w:r w:rsidRPr="00A81531">
        <w:rPr>
          <w:rFonts w:ascii="Palatino Linotype" w:eastAsia="Times New Roman" w:hAnsi="Palatino Linotype" w:cs="Times New Roman"/>
          <w:b/>
          <w:bCs/>
          <w:sz w:val="33"/>
          <w:szCs w:val="33"/>
          <w:lang w:bidi="gu-IN"/>
        </w:rPr>
        <w:t>Transformer Theory</w:t>
      </w:r>
    </w:p>
    <w:p w:rsidR="00E56CB1" w:rsidRPr="00A81531" w:rsidRDefault="00E56CB1" w:rsidP="00B1111C">
      <w:pPr>
        <w:shd w:val="clear" w:color="auto" w:fill="FFFFFF"/>
        <w:spacing w:after="0" w:line="240" w:lineRule="auto"/>
        <w:jc w:val="both"/>
        <w:rPr>
          <w:rFonts w:ascii="Palatino Linotype" w:eastAsia="Times New Roman" w:hAnsi="Palatino Linotype" w:cs="Times New Roman"/>
          <w:sz w:val="27"/>
          <w:szCs w:val="27"/>
          <w:lang w:bidi="gu-IN"/>
        </w:rPr>
      </w:pPr>
      <w:r w:rsidRPr="00A81531">
        <w:rPr>
          <w:rFonts w:ascii="Palatino Linotype" w:eastAsia="Times New Roman" w:hAnsi="Palatino Linotype" w:cs="Times New Roman"/>
          <w:sz w:val="27"/>
          <w:szCs w:val="27"/>
          <w:lang w:bidi="gu-IN"/>
        </w:rPr>
        <w:t xml:space="preserve">Say you have one winding (also known as a coil) which is supplied by an alternating electrical source. The </w:t>
      </w:r>
      <w:r w:rsidRPr="00A81531">
        <w:rPr>
          <w:rFonts w:ascii="Palatino Linotype" w:eastAsia="Times New Roman" w:hAnsi="Palatino Linotype" w:cs="Times New Roman"/>
          <w:sz w:val="27"/>
          <w:szCs w:val="27"/>
          <w:bdr w:val="none" w:sz="0" w:space="0" w:color="auto" w:frame="1"/>
          <w:lang w:bidi="gu-IN"/>
        </w:rPr>
        <w:t>alternating current</w:t>
      </w:r>
      <w:r w:rsidRPr="00A81531">
        <w:rPr>
          <w:rFonts w:ascii="Palatino Linotype" w:eastAsia="Times New Roman" w:hAnsi="Palatino Linotype" w:cs="Times New Roman"/>
          <w:sz w:val="27"/>
          <w:szCs w:val="27"/>
          <w:lang w:bidi="gu-IN"/>
        </w:rPr>
        <w:t xml:space="preserve"> through the winding produces a continually changing and alternating flux that surrounds the winding. If another winding is brought close to this winding, some portion of this alternating flux will link with the second winding. As this flux is continually changing in its amplitude and direction, there must be a changing flux linkage in the second winding or coil.</w:t>
      </w:r>
    </w:p>
    <w:p w:rsidR="00E56CB1" w:rsidRPr="00A81531" w:rsidRDefault="00E56CB1" w:rsidP="00B1111C">
      <w:pPr>
        <w:jc w:val="both"/>
      </w:pPr>
    </w:p>
    <w:p w:rsidR="00E56CB1" w:rsidRPr="00A81531" w:rsidRDefault="00E56CB1" w:rsidP="00B1111C">
      <w:pPr>
        <w:shd w:val="clear" w:color="auto" w:fill="FFFFFF"/>
        <w:spacing w:after="0" w:line="240" w:lineRule="auto"/>
        <w:jc w:val="both"/>
        <w:rPr>
          <w:rFonts w:ascii="Palatino Linotype" w:eastAsia="Times New Roman" w:hAnsi="Palatino Linotype" w:cs="Times New Roman"/>
          <w:sz w:val="27"/>
          <w:szCs w:val="27"/>
          <w:lang w:bidi="gu-IN"/>
        </w:rPr>
      </w:pPr>
      <w:r w:rsidRPr="00A81531">
        <w:rPr>
          <w:rFonts w:ascii="Palatino Linotype" w:eastAsia="Times New Roman" w:hAnsi="Palatino Linotype" w:cs="Times New Roman"/>
          <w:sz w:val="27"/>
          <w:szCs w:val="27"/>
          <w:lang w:bidi="gu-IN"/>
        </w:rPr>
        <w:t xml:space="preserve">According to </w:t>
      </w:r>
      <w:r w:rsidRPr="00A81531">
        <w:rPr>
          <w:rFonts w:ascii="Palatino Linotype" w:eastAsia="Times New Roman" w:hAnsi="Palatino Linotype" w:cs="Times New Roman"/>
          <w:sz w:val="27"/>
          <w:szCs w:val="27"/>
          <w:u w:val="single"/>
          <w:bdr w:val="none" w:sz="0" w:space="0" w:color="auto" w:frame="1"/>
          <w:lang w:bidi="gu-IN"/>
        </w:rPr>
        <w:t>Faraday’s law of electromagnetic induction</w:t>
      </w:r>
      <w:r w:rsidRPr="00A81531">
        <w:rPr>
          <w:rFonts w:ascii="Palatino Linotype" w:eastAsia="Times New Roman" w:hAnsi="Palatino Linotype" w:cs="Times New Roman"/>
          <w:sz w:val="27"/>
          <w:szCs w:val="27"/>
          <w:lang w:bidi="gu-IN"/>
        </w:rPr>
        <w:t xml:space="preserve">, there will be an EMF induced in the second winding. If the circuit of this secondary winding is closed, then a current will flow through it. This is the basic </w:t>
      </w:r>
      <w:r w:rsidRPr="00A81531">
        <w:rPr>
          <w:rFonts w:ascii="Palatino Linotype" w:eastAsia="Times New Roman" w:hAnsi="Palatino Linotype" w:cs="Times New Roman"/>
          <w:b/>
          <w:bCs/>
          <w:sz w:val="27"/>
          <w:szCs w:val="27"/>
          <w:bdr w:val="none" w:sz="0" w:space="0" w:color="auto" w:frame="1"/>
          <w:lang w:bidi="gu-IN"/>
        </w:rPr>
        <w:t>working principle of a transformer</w:t>
      </w:r>
      <w:r w:rsidRPr="00A81531">
        <w:rPr>
          <w:rFonts w:ascii="Palatino Linotype" w:eastAsia="Times New Roman" w:hAnsi="Palatino Linotype" w:cs="Times New Roman"/>
          <w:sz w:val="27"/>
          <w:szCs w:val="27"/>
          <w:lang w:bidi="gu-IN"/>
        </w:rPr>
        <w:t xml:space="preserve">. Let us use </w:t>
      </w:r>
      <w:r w:rsidRPr="00A81531">
        <w:rPr>
          <w:rFonts w:ascii="Palatino Linotype" w:eastAsia="Times New Roman" w:hAnsi="Palatino Linotype" w:cs="Times New Roman"/>
          <w:sz w:val="27"/>
          <w:szCs w:val="27"/>
          <w:u w:val="single"/>
          <w:bdr w:val="none" w:sz="0" w:space="0" w:color="auto" w:frame="1"/>
          <w:lang w:bidi="gu-IN"/>
        </w:rPr>
        <w:t>electrical symbols</w:t>
      </w:r>
      <w:r w:rsidRPr="00A81531">
        <w:rPr>
          <w:rFonts w:ascii="Palatino Linotype" w:eastAsia="Times New Roman" w:hAnsi="Palatino Linotype" w:cs="Times New Roman"/>
          <w:sz w:val="27"/>
          <w:szCs w:val="27"/>
          <w:lang w:bidi="gu-IN"/>
        </w:rPr>
        <w:t xml:space="preserve"> to help visualize this. The winding which receives </w:t>
      </w:r>
      <w:r w:rsidRPr="00A81531">
        <w:rPr>
          <w:rFonts w:ascii="Palatino Linotype" w:eastAsia="Times New Roman" w:hAnsi="Palatino Linotype" w:cs="Times New Roman"/>
          <w:sz w:val="27"/>
          <w:szCs w:val="27"/>
          <w:u w:val="single"/>
          <w:bdr w:val="none" w:sz="0" w:space="0" w:color="auto" w:frame="1"/>
          <w:lang w:bidi="gu-IN"/>
        </w:rPr>
        <w:t>electrical power</w:t>
      </w:r>
      <w:r w:rsidRPr="00A81531">
        <w:rPr>
          <w:rFonts w:ascii="Palatino Linotype" w:eastAsia="Times New Roman" w:hAnsi="Palatino Linotype" w:cs="Times New Roman"/>
          <w:sz w:val="27"/>
          <w:szCs w:val="27"/>
          <w:lang w:bidi="gu-IN"/>
        </w:rPr>
        <w:t xml:space="preserve"> from the source is known as the ‘primary winding’. In the diagram below this is the ‘First Coil’.</w:t>
      </w:r>
    </w:p>
    <w:p w:rsidR="00E56CB1" w:rsidRPr="00A81531" w:rsidRDefault="00E56CB1" w:rsidP="000C0091">
      <w:pPr>
        <w:shd w:val="clear" w:color="auto" w:fill="FFFFFF"/>
        <w:spacing w:line="240" w:lineRule="auto"/>
        <w:jc w:val="center"/>
        <w:rPr>
          <w:rFonts w:ascii="Palatino Linotype" w:eastAsia="Times New Roman" w:hAnsi="Palatino Linotype" w:cs="Times New Roman"/>
          <w:sz w:val="27"/>
          <w:szCs w:val="27"/>
          <w:lang w:bidi="gu-IN"/>
        </w:rPr>
      </w:pPr>
      <w:r w:rsidRPr="00A81531">
        <w:rPr>
          <w:rFonts w:ascii="Palatino Linotype" w:eastAsia="Times New Roman" w:hAnsi="Palatino Linotype" w:cs="Times New Roman"/>
          <w:noProof/>
          <w:sz w:val="27"/>
          <w:szCs w:val="27"/>
          <w:lang w:bidi="gu-IN"/>
        </w:rPr>
        <w:lastRenderedPageBreak/>
        <w:drawing>
          <wp:inline distT="0" distB="0" distL="0" distR="0" wp14:anchorId="38AF1D36" wp14:editId="31006CBF">
            <wp:extent cx="4724400" cy="3638550"/>
            <wp:effectExtent l="0" t="0" r="0" b="0"/>
            <wp:docPr id="1" name="Picture 1" descr="https://www.electrical4u.com/wp-content/uploads/transformer-circu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lectrical4u.com/wp-content/uploads/transformer-circui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24400" cy="3638550"/>
                    </a:xfrm>
                    <a:prstGeom prst="rect">
                      <a:avLst/>
                    </a:prstGeom>
                    <a:noFill/>
                    <a:ln>
                      <a:noFill/>
                    </a:ln>
                  </pic:spPr>
                </pic:pic>
              </a:graphicData>
            </a:graphic>
          </wp:inline>
        </w:drawing>
      </w:r>
    </w:p>
    <w:p w:rsidR="00E56CB1" w:rsidRPr="00A81531" w:rsidRDefault="00E56CB1" w:rsidP="00B1111C">
      <w:pPr>
        <w:shd w:val="clear" w:color="auto" w:fill="FFFFFF"/>
        <w:spacing w:after="0" w:line="240" w:lineRule="auto"/>
        <w:jc w:val="both"/>
        <w:rPr>
          <w:rFonts w:ascii="Palatino Linotype" w:eastAsia="Times New Roman" w:hAnsi="Palatino Linotype" w:cs="Times New Roman"/>
          <w:sz w:val="27"/>
          <w:szCs w:val="27"/>
          <w:lang w:bidi="gu-IN"/>
        </w:rPr>
      </w:pPr>
      <w:r w:rsidRPr="00A81531">
        <w:rPr>
          <w:rFonts w:ascii="Palatino Linotype" w:eastAsia="Times New Roman" w:hAnsi="Palatino Linotype" w:cs="Times New Roman"/>
          <w:sz w:val="27"/>
          <w:szCs w:val="27"/>
          <w:lang w:bidi="gu-IN"/>
        </w:rPr>
        <w:t xml:space="preserve">The winding which gives the desired output voltage due to </w:t>
      </w:r>
      <w:r w:rsidRPr="00A81531">
        <w:rPr>
          <w:rFonts w:ascii="Palatino Linotype" w:eastAsia="Times New Roman" w:hAnsi="Palatino Linotype" w:cs="Times New Roman"/>
          <w:sz w:val="27"/>
          <w:szCs w:val="27"/>
          <w:u w:val="single"/>
          <w:bdr w:val="none" w:sz="0" w:space="0" w:color="auto" w:frame="1"/>
          <w:lang w:bidi="gu-IN"/>
        </w:rPr>
        <w:t>mutual induction</w:t>
      </w:r>
      <w:r w:rsidRPr="00A81531">
        <w:rPr>
          <w:rFonts w:ascii="Palatino Linotype" w:eastAsia="Times New Roman" w:hAnsi="Palatino Linotype" w:cs="Times New Roman"/>
          <w:sz w:val="27"/>
          <w:szCs w:val="27"/>
          <w:lang w:bidi="gu-IN"/>
        </w:rPr>
        <w:t xml:space="preserve"> is commonly known as the ‘secondary winding’. This is the ‘Second Coil’ in the diagram above.</w:t>
      </w:r>
    </w:p>
    <w:p w:rsidR="00E56CB1" w:rsidRPr="00A81531" w:rsidRDefault="00E56CB1" w:rsidP="00B1111C">
      <w:pPr>
        <w:shd w:val="clear" w:color="auto" w:fill="FFFFFF"/>
        <w:spacing w:after="0" w:line="240" w:lineRule="auto"/>
        <w:jc w:val="both"/>
        <w:rPr>
          <w:rFonts w:ascii="Palatino Linotype" w:eastAsia="Times New Roman" w:hAnsi="Palatino Linotype" w:cs="Times New Roman"/>
          <w:sz w:val="27"/>
          <w:szCs w:val="27"/>
          <w:lang w:bidi="gu-IN"/>
        </w:rPr>
      </w:pPr>
      <w:r w:rsidRPr="00A81531">
        <w:rPr>
          <w:rFonts w:ascii="Palatino Linotype" w:eastAsia="Times New Roman" w:hAnsi="Palatino Linotype" w:cs="Times New Roman"/>
          <w:sz w:val="27"/>
          <w:szCs w:val="27"/>
          <w:lang w:bidi="gu-IN"/>
        </w:rPr>
        <w:t xml:space="preserve">A transformer that increases voltage between the primary to secondary windings is defined as a </w:t>
      </w:r>
      <w:r w:rsidRPr="00A81531">
        <w:rPr>
          <w:rFonts w:ascii="Palatino Linotype" w:eastAsia="Times New Roman" w:hAnsi="Palatino Linotype" w:cs="Times New Roman"/>
          <w:sz w:val="27"/>
          <w:szCs w:val="27"/>
          <w:u w:val="single"/>
          <w:bdr w:val="none" w:sz="0" w:space="0" w:color="auto" w:frame="1"/>
          <w:lang w:bidi="gu-IN"/>
        </w:rPr>
        <w:t>step-up transformer</w:t>
      </w:r>
      <w:r w:rsidRPr="00A81531">
        <w:rPr>
          <w:rFonts w:ascii="Palatino Linotype" w:eastAsia="Times New Roman" w:hAnsi="Palatino Linotype" w:cs="Times New Roman"/>
          <w:sz w:val="27"/>
          <w:szCs w:val="27"/>
          <w:lang w:bidi="gu-IN"/>
        </w:rPr>
        <w:t xml:space="preserve">. Conversely, a transformer that decreases voltage between the primary to secondary windings is defined as a </w:t>
      </w:r>
      <w:r w:rsidRPr="00A81531">
        <w:rPr>
          <w:rFonts w:ascii="Palatino Linotype" w:eastAsia="Times New Roman" w:hAnsi="Palatino Linotype" w:cs="Times New Roman"/>
          <w:sz w:val="27"/>
          <w:szCs w:val="27"/>
          <w:u w:val="single"/>
          <w:bdr w:val="none" w:sz="0" w:space="0" w:color="auto" w:frame="1"/>
          <w:lang w:bidi="gu-IN"/>
        </w:rPr>
        <w:t>step-down transformer</w:t>
      </w:r>
      <w:r w:rsidRPr="00A81531">
        <w:rPr>
          <w:rFonts w:ascii="Palatino Linotype" w:eastAsia="Times New Roman" w:hAnsi="Palatino Linotype" w:cs="Times New Roman"/>
          <w:sz w:val="27"/>
          <w:szCs w:val="27"/>
          <w:lang w:bidi="gu-IN"/>
        </w:rPr>
        <w:t>.</w:t>
      </w:r>
    </w:p>
    <w:p w:rsidR="00E56CB1" w:rsidRPr="00A81531" w:rsidRDefault="00E56CB1" w:rsidP="00B1111C">
      <w:pPr>
        <w:jc w:val="both"/>
      </w:pPr>
    </w:p>
    <w:p w:rsidR="00B1111C" w:rsidRPr="00A81531" w:rsidRDefault="00B1111C" w:rsidP="00B1111C">
      <w:pPr>
        <w:shd w:val="clear" w:color="auto" w:fill="FFFFFF"/>
        <w:spacing w:after="0" w:line="240" w:lineRule="auto"/>
        <w:jc w:val="both"/>
        <w:rPr>
          <w:rFonts w:ascii="Palatino Linotype" w:eastAsia="Times New Roman" w:hAnsi="Palatino Linotype" w:cs="Times New Roman"/>
          <w:sz w:val="27"/>
          <w:szCs w:val="27"/>
          <w:lang w:bidi="gu-IN"/>
        </w:rPr>
      </w:pPr>
      <w:r w:rsidRPr="00A81531">
        <w:rPr>
          <w:rFonts w:ascii="Palatino Linotype" w:eastAsia="Times New Roman" w:hAnsi="Palatino Linotype" w:cs="Times New Roman"/>
          <w:sz w:val="27"/>
          <w:szCs w:val="27"/>
          <w:lang w:bidi="gu-IN"/>
        </w:rPr>
        <w:t xml:space="preserve">While the diagram of the transformer above is theoretically possible in an </w:t>
      </w:r>
      <w:r w:rsidRPr="00A81531">
        <w:rPr>
          <w:rFonts w:ascii="Palatino Linotype" w:eastAsia="Times New Roman" w:hAnsi="Palatino Linotype" w:cs="Times New Roman"/>
          <w:sz w:val="27"/>
          <w:szCs w:val="27"/>
          <w:u w:val="single"/>
          <w:bdr w:val="none" w:sz="0" w:space="0" w:color="auto" w:frame="1"/>
          <w:lang w:bidi="gu-IN"/>
        </w:rPr>
        <w:t xml:space="preserve">ideal transformer </w:t>
      </w:r>
      <w:r w:rsidRPr="00A81531">
        <w:rPr>
          <w:rFonts w:ascii="Palatino Linotype" w:eastAsia="Times New Roman" w:hAnsi="Palatino Linotype" w:cs="Times New Roman"/>
          <w:sz w:val="27"/>
          <w:szCs w:val="27"/>
          <w:lang w:bidi="gu-IN"/>
        </w:rPr>
        <w:t>– it is not very practical. This is because in open air only a very tiny portion of the flux produced from the first coil will link with the second coil. So the current that flows through the closed circuit connected to the secondary winding will be extremely small (and difficult to measure).</w:t>
      </w:r>
    </w:p>
    <w:p w:rsidR="00B1111C" w:rsidRPr="00A81531" w:rsidRDefault="00B1111C" w:rsidP="00B1111C">
      <w:pPr>
        <w:shd w:val="clear" w:color="auto" w:fill="FFFFFF"/>
        <w:spacing w:after="0" w:line="240" w:lineRule="auto"/>
        <w:jc w:val="both"/>
        <w:rPr>
          <w:rFonts w:ascii="Palatino Linotype" w:eastAsia="Times New Roman" w:hAnsi="Palatino Linotype" w:cs="Times New Roman"/>
          <w:sz w:val="27"/>
          <w:szCs w:val="27"/>
          <w:lang w:bidi="gu-IN"/>
        </w:rPr>
      </w:pPr>
      <w:r w:rsidRPr="00A81531">
        <w:rPr>
          <w:rFonts w:ascii="Palatino Linotype" w:eastAsia="Times New Roman" w:hAnsi="Palatino Linotype" w:cs="Times New Roman"/>
          <w:sz w:val="27"/>
          <w:szCs w:val="27"/>
          <w:lang w:bidi="gu-IN"/>
        </w:rPr>
        <w:t xml:space="preserve">The rate of change of flux linkage depends upon the amount of linked flux with the second winding. So ideally almost all of the flux of primary winding should link to the secondary winding. This is effectively and efficiently done by using a </w:t>
      </w:r>
      <w:r w:rsidRPr="00A81531">
        <w:rPr>
          <w:rFonts w:ascii="Palatino Linotype" w:eastAsia="Times New Roman" w:hAnsi="Palatino Linotype" w:cs="Times New Roman"/>
          <w:sz w:val="27"/>
          <w:szCs w:val="27"/>
          <w:u w:val="single"/>
          <w:bdr w:val="none" w:sz="0" w:space="0" w:color="auto" w:frame="1"/>
          <w:lang w:bidi="gu-IN"/>
        </w:rPr>
        <w:t>core type transformer</w:t>
      </w:r>
      <w:r w:rsidRPr="00A81531">
        <w:rPr>
          <w:rFonts w:ascii="Palatino Linotype" w:eastAsia="Times New Roman" w:hAnsi="Palatino Linotype" w:cs="Times New Roman"/>
          <w:sz w:val="27"/>
          <w:szCs w:val="27"/>
          <w:lang w:bidi="gu-IN"/>
        </w:rPr>
        <w:t>. This provides a low reluctance path common to both of the windings.</w:t>
      </w:r>
    </w:p>
    <w:p w:rsidR="00B1111C" w:rsidRPr="00A81531" w:rsidRDefault="00B1111C" w:rsidP="000C0091">
      <w:pPr>
        <w:shd w:val="clear" w:color="auto" w:fill="FFFFFF"/>
        <w:spacing w:line="240" w:lineRule="auto"/>
        <w:jc w:val="center"/>
        <w:rPr>
          <w:rFonts w:ascii="Palatino Linotype" w:eastAsia="Times New Roman" w:hAnsi="Palatino Linotype" w:cs="Times New Roman"/>
          <w:sz w:val="27"/>
          <w:szCs w:val="27"/>
          <w:lang w:bidi="gu-IN"/>
        </w:rPr>
      </w:pPr>
      <w:r w:rsidRPr="00A81531">
        <w:rPr>
          <w:rFonts w:ascii="Palatino Linotype" w:eastAsia="Times New Roman" w:hAnsi="Palatino Linotype" w:cs="Times New Roman"/>
          <w:noProof/>
          <w:sz w:val="27"/>
          <w:szCs w:val="27"/>
          <w:lang w:bidi="gu-IN"/>
        </w:rPr>
        <w:lastRenderedPageBreak/>
        <w:drawing>
          <wp:inline distT="0" distB="0" distL="0" distR="0" wp14:anchorId="7858A3D7" wp14:editId="7B9261BE">
            <wp:extent cx="4591050" cy="3657600"/>
            <wp:effectExtent l="0" t="0" r="0" b="0"/>
            <wp:docPr id="2" name="Picture 2" descr="https://www.electrical4u.com/wp-content/uploads/electrical-transform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lectrical4u.com/wp-content/uploads/electrical-transforme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1050" cy="3657600"/>
                    </a:xfrm>
                    <a:prstGeom prst="rect">
                      <a:avLst/>
                    </a:prstGeom>
                    <a:noFill/>
                    <a:ln>
                      <a:noFill/>
                    </a:ln>
                  </pic:spPr>
                </pic:pic>
              </a:graphicData>
            </a:graphic>
          </wp:inline>
        </w:drawing>
      </w:r>
    </w:p>
    <w:p w:rsidR="00B1111C" w:rsidRPr="00A81531" w:rsidRDefault="00B1111C" w:rsidP="00B1111C">
      <w:pPr>
        <w:shd w:val="clear" w:color="auto" w:fill="FFFFFF"/>
        <w:spacing w:after="0" w:line="240" w:lineRule="auto"/>
        <w:jc w:val="both"/>
        <w:rPr>
          <w:rFonts w:ascii="Palatino Linotype" w:eastAsia="Times New Roman" w:hAnsi="Palatino Linotype" w:cs="Times New Roman"/>
          <w:sz w:val="27"/>
          <w:szCs w:val="27"/>
          <w:lang w:bidi="gu-IN"/>
        </w:rPr>
      </w:pPr>
      <w:r w:rsidRPr="00A81531">
        <w:rPr>
          <w:rFonts w:ascii="Palatino Linotype" w:eastAsia="Times New Roman" w:hAnsi="Palatino Linotype" w:cs="Times New Roman"/>
          <w:sz w:val="27"/>
          <w:szCs w:val="27"/>
          <w:lang w:bidi="gu-IN"/>
        </w:rPr>
        <w:t xml:space="preserve">The </w:t>
      </w:r>
      <w:r w:rsidRPr="00A81531">
        <w:rPr>
          <w:rFonts w:ascii="Palatino Linotype" w:eastAsia="Times New Roman" w:hAnsi="Palatino Linotype" w:cs="Times New Roman"/>
          <w:sz w:val="27"/>
          <w:szCs w:val="27"/>
          <w:u w:val="single"/>
          <w:bdr w:val="none" w:sz="0" w:space="0" w:color="auto" w:frame="1"/>
          <w:lang w:bidi="gu-IN"/>
        </w:rPr>
        <w:t>purpose of the transformer core</w:t>
      </w:r>
      <w:r w:rsidRPr="00A81531">
        <w:rPr>
          <w:rFonts w:ascii="Palatino Linotype" w:eastAsia="Times New Roman" w:hAnsi="Palatino Linotype" w:cs="Times New Roman"/>
          <w:sz w:val="27"/>
          <w:szCs w:val="27"/>
          <w:lang w:bidi="gu-IN"/>
        </w:rPr>
        <w:t xml:space="preserve"> is to provide a low reluctance path, through which the maximum amount of flux produced by the primary winding is passed through and linked with the secondary winding.</w:t>
      </w:r>
    </w:p>
    <w:p w:rsidR="00B1111C" w:rsidRPr="00A81531" w:rsidRDefault="00B1111C" w:rsidP="00B1111C">
      <w:pPr>
        <w:shd w:val="clear" w:color="auto" w:fill="FFFFFF"/>
        <w:spacing w:after="0" w:line="240" w:lineRule="auto"/>
        <w:jc w:val="both"/>
        <w:rPr>
          <w:rFonts w:ascii="Palatino Linotype" w:eastAsia="Times New Roman" w:hAnsi="Palatino Linotype" w:cs="Times New Roman"/>
          <w:sz w:val="27"/>
          <w:szCs w:val="27"/>
          <w:lang w:bidi="gu-IN"/>
        </w:rPr>
      </w:pPr>
      <w:r w:rsidRPr="00A81531">
        <w:rPr>
          <w:rFonts w:ascii="Palatino Linotype" w:eastAsia="Times New Roman" w:hAnsi="Palatino Linotype" w:cs="Times New Roman"/>
          <w:sz w:val="27"/>
          <w:szCs w:val="27"/>
          <w:lang w:bidi="gu-IN"/>
        </w:rPr>
        <w:t xml:space="preserve">The current that </w:t>
      </w:r>
      <w:r w:rsidR="000C0091" w:rsidRPr="00A81531">
        <w:rPr>
          <w:rFonts w:ascii="Palatino Linotype" w:eastAsia="Times New Roman" w:hAnsi="Palatino Linotype" w:cs="Times New Roman"/>
          <w:sz w:val="27"/>
          <w:szCs w:val="27"/>
          <w:lang w:bidi="gu-IN"/>
        </w:rPr>
        <w:t>initially</w:t>
      </w:r>
      <w:r w:rsidRPr="00A81531">
        <w:rPr>
          <w:rFonts w:ascii="Palatino Linotype" w:eastAsia="Times New Roman" w:hAnsi="Palatino Linotype" w:cs="Times New Roman"/>
          <w:sz w:val="27"/>
          <w:szCs w:val="27"/>
          <w:lang w:bidi="gu-IN"/>
        </w:rPr>
        <w:t xml:space="preserve"> passes through the transformer when it is switched on is known as the </w:t>
      </w:r>
      <w:r w:rsidRPr="00A81531">
        <w:rPr>
          <w:rFonts w:ascii="Palatino Linotype" w:eastAsia="Times New Roman" w:hAnsi="Palatino Linotype" w:cs="Times New Roman"/>
          <w:sz w:val="27"/>
          <w:szCs w:val="27"/>
          <w:u w:val="single"/>
          <w:bdr w:val="none" w:sz="0" w:space="0" w:color="auto" w:frame="1"/>
          <w:lang w:bidi="gu-IN"/>
        </w:rPr>
        <w:t>transformer inrush current</w:t>
      </w:r>
      <w:r w:rsidRPr="00A81531">
        <w:rPr>
          <w:rFonts w:ascii="Palatino Linotype" w:eastAsia="Times New Roman" w:hAnsi="Palatino Linotype" w:cs="Times New Roman"/>
          <w:sz w:val="27"/>
          <w:szCs w:val="27"/>
          <w:lang w:bidi="gu-IN"/>
        </w:rPr>
        <w:t>.</w:t>
      </w:r>
    </w:p>
    <w:p w:rsidR="00B1111C" w:rsidRPr="00A81531" w:rsidRDefault="00B1111C" w:rsidP="00B1111C">
      <w:pPr>
        <w:jc w:val="both"/>
      </w:pPr>
    </w:p>
    <w:sectPr w:rsidR="00B1111C" w:rsidRPr="00A8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altName w:val="Gautami"/>
    <w:panose1 w:val="02000500000000000000"/>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35F31"/>
    <w:multiLevelType w:val="multilevel"/>
    <w:tmpl w:val="41B4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1FD"/>
    <w:rsid w:val="000C0091"/>
    <w:rsid w:val="001161BE"/>
    <w:rsid w:val="002A5323"/>
    <w:rsid w:val="00A81531"/>
    <w:rsid w:val="00B1111C"/>
    <w:rsid w:val="00BC1728"/>
    <w:rsid w:val="00BF4960"/>
    <w:rsid w:val="00C701FD"/>
    <w:rsid w:val="00DB4532"/>
    <w:rsid w:val="00E56CB1"/>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C3167-D53E-42D1-91F2-E34DCB84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111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E56CB1"/>
    <w:pPr>
      <w:spacing w:before="100" w:beforeAutospacing="1" w:after="100" w:afterAutospacing="1" w:line="240" w:lineRule="auto"/>
      <w:outlineLvl w:val="1"/>
    </w:pPr>
    <w:rPr>
      <w:rFonts w:ascii="Times New Roman" w:eastAsia="Times New Roman" w:hAnsi="Times New Roman" w:cs="Times New Roman"/>
      <w:b/>
      <w:bCs/>
      <w:sz w:val="36"/>
      <w:szCs w:val="36"/>
      <w:lang w:bidi="gu-IN"/>
    </w:rPr>
  </w:style>
  <w:style w:type="paragraph" w:styleId="Heading3">
    <w:name w:val="heading 3"/>
    <w:basedOn w:val="Normal"/>
    <w:link w:val="Heading3Char"/>
    <w:uiPriority w:val="9"/>
    <w:qFormat/>
    <w:rsid w:val="00E56CB1"/>
    <w:pPr>
      <w:spacing w:before="100" w:beforeAutospacing="1" w:after="100" w:afterAutospacing="1" w:line="240" w:lineRule="auto"/>
      <w:outlineLvl w:val="2"/>
    </w:pPr>
    <w:rPr>
      <w:rFonts w:ascii="Times New Roman" w:eastAsia="Times New Roman" w:hAnsi="Times New Roman" w:cs="Times New Roman"/>
      <w:b/>
      <w:bCs/>
      <w:sz w:val="27"/>
      <w:szCs w:val="27"/>
      <w:lang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56CB1"/>
    <w:rPr>
      <w:b/>
      <w:bCs/>
    </w:rPr>
  </w:style>
  <w:style w:type="character" w:styleId="Hyperlink">
    <w:name w:val="Hyperlink"/>
    <w:basedOn w:val="DefaultParagraphFont"/>
    <w:uiPriority w:val="99"/>
    <w:unhideWhenUsed/>
    <w:rsid w:val="00E56CB1"/>
    <w:rPr>
      <w:color w:val="0000FF"/>
      <w:u w:val="single"/>
    </w:rPr>
  </w:style>
  <w:style w:type="character" w:customStyle="1" w:styleId="Heading2Char">
    <w:name w:val="Heading 2 Char"/>
    <w:basedOn w:val="DefaultParagraphFont"/>
    <w:link w:val="Heading2"/>
    <w:uiPriority w:val="9"/>
    <w:rsid w:val="00E56CB1"/>
    <w:rPr>
      <w:rFonts w:ascii="Times New Roman" w:eastAsia="Times New Roman" w:hAnsi="Times New Roman" w:cs="Times New Roman"/>
      <w:b/>
      <w:bCs/>
      <w:sz w:val="36"/>
      <w:szCs w:val="36"/>
      <w:lang w:bidi="gu-IN"/>
    </w:rPr>
  </w:style>
  <w:style w:type="character" w:customStyle="1" w:styleId="Heading3Char">
    <w:name w:val="Heading 3 Char"/>
    <w:basedOn w:val="DefaultParagraphFont"/>
    <w:link w:val="Heading3"/>
    <w:uiPriority w:val="9"/>
    <w:rsid w:val="00E56CB1"/>
    <w:rPr>
      <w:rFonts w:ascii="Times New Roman" w:eastAsia="Times New Roman" w:hAnsi="Times New Roman" w:cs="Times New Roman"/>
      <w:b/>
      <w:bCs/>
      <w:sz w:val="27"/>
      <w:szCs w:val="27"/>
      <w:lang w:bidi="gu-IN"/>
    </w:rPr>
  </w:style>
  <w:style w:type="paragraph" w:styleId="NormalWeb">
    <w:name w:val="Normal (Web)"/>
    <w:basedOn w:val="Normal"/>
    <w:uiPriority w:val="99"/>
    <w:semiHidden/>
    <w:unhideWhenUsed/>
    <w:rsid w:val="00E56CB1"/>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Heading1Char">
    <w:name w:val="Heading 1 Char"/>
    <w:basedOn w:val="DefaultParagraphFont"/>
    <w:link w:val="Heading1"/>
    <w:uiPriority w:val="9"/>
    <w:rsid w:val="00B1111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9471">
      <w:bodyDiv w:val="1"/>
      <w:marLeft w:val="0"/>
      <w:marRight w:val="0"/>
      <w:marTop w:val="0"/>
      <w:marBottom w:val="0"/>
      <w:divBdr>
        <w:top w:val="none" w:sz="0" w:space="0" w:color="auto"/>
        <w:left w:val="none" w:sz="0" w:space="0" w:color="auto"/>
        <w:bottom w:val="none" w:sz="0" w:space="0" w:color="auto"/>
        <w:right w:val="none" w:sz="0" w:space="0" w:color="auto"/>
      </w:divBdr>
    </w:div>
    <w:div w:id="111949515">
      <w:bodyDiv w:val="1"/>
      <w:marLeft w:val="0"/>
      <w:marRight w:val="0"/>
      <w:marTop w:val="0"/>
      <w:marBottom w:val="0"/>
      <w:divBdr>
        <w:top w:val="none" w:sz="0" w:space="0" w:color="auto"/>
        <w:left w:val="none" w:sz="0" w:space="0" w:color="auto"/>
        <w:bottom w:val="none" w:sz="0" w:space="0" w:color="auto"/>
        <w:right w:val="none" w:sz="0" w:space="0" w:color="auto"/>
      </w:divBdr>
    </w:div>
    <w:div w:id="143744293">
      <w:bodyDiv w:val="1"/>
      <w:marLeft w:val="0"/>
      <w:marRight w:val="0"/>
      <w:marTop w:val="0"/>
      <w:marBottom w:val="0"/>
      <w:divBdr>
        <w:top w:val="none" w:sz="0" w:space="0" w:color="auto"/>
        <w:left w:val="none" w:sz="0" w:space="0" w:color="auto"/>
        <w:bottom w:val="none" w:sz="0" w:space="0" w:color="auto"/>
        <w:right w:val="none" w:sz="0" w:space="0" w:color="auto"/>
      </w:divBdr>
    </w:div>
    <w:div w:id="590938630">
      <w:bodyDiv w:val="1"/>
      <w:marLeft w:val="0"/>
      <w:marRight w:val="0"/>
      <w:marTop w:val="0"/>
      <w:marBottom w:val="0"/>
      <w:divBdr>
        <w:top w:val="none" w:sz="0" w:space="0" w:color="auto"/>
        <w:left w:val="none" w:sz="0" w:space="0" w:color="auto"/>
        <w:bottom w:val="none" w:sz="0" w:space="0" w:color="auto"/>
        <w:right w:val="none" w:sz="0" w:space="0" w:color="auto"/>
      </w:divBdr>
    </w:div>
    <w:div w:id="1159425693">
      <w:bodyDiv w:val="1"/>
      <w:marLeft w:val="0"/>
      <w:marRight w:val="0"/>
      <w:marTop w:val="0"/>
      <w:marBottom w:val="0"/>
      <w:divBdr>
        <w:top w:val="none" w:sz="0" w:space="0" w:color="auto"/>
        <w:left w:val="none" w:sz="0" w:space="0" w:color="auto"/>
        <w:bottom w:val="none" w:sz="0" w:space="0" w:color="auto"/>
        <w:right w:val="none" w:sz="0" w:space="0" w:color="auto"/>
      </w:divBdr>
    </w:div>
    <w:div w:id="1309941467">
      <w:bodyDiv w:val="1"/>
      <w:marLeft w:val="0"/>
      <w:marRight w:val="0"/>
      <w:marTop w:val="0"/>
      <w:marBottom w:val="0"/>
      <w:divBdr>
        <w:top w:val="none" w:sz="0" w:space="0" w:color="auto"/>
        <w:left w:val="none" w:sz="0" w:space="0" w:color="auto"/>
        <w:bottom w:val="none" w:sz="0" w:space="0" w:color="auto"/>
        <w:right w:val="none" w:sz="0" w:space="0" w:color="auto"/>
      </w:divBdr>
      <w:divsChild>
        <w:div w:id="186410436">
          <w:marLeft w:val="0"/>
          <w:marRight w:val="0"/>
          <w:marTop w:val="0"/>
          <w:marBottom w:val="240"/>
          <w:divBdr>
            <w:top w:val="none" w:sz="0" w:space="0" w:color="auto"/>
            <w:left w:val="none" w:sz="0" w:space="0" w:color="auto"/>
            <w:bottom w:val="none" w:sz="0" w:space="0" w:color="auto"/>
            <w:right w:val="none" w:sz="0" w:space="0" w:color="auto"/>
          </w:divBdr>
        </w:div>
      </w:divsChild>
    </w:div>
    <w:div w:id="1463231024">
      <w:bodyDiv w:val="1"/>
      <w:marLeft w:val="0"/>
      <w:marRight w:val="0"/>
      <w:marTop w:val="0"/>
      <w:marBottom w:val="0"/>
      <w:divBdr>
        <w:top w:val="none" w:sz="0" w:space="0" w:color="auto"/>
        <w:left w:val="none" w:sz="0" w:space="0" w:color="auto"/>
        <w:bottom w:val="none" w:sz="0" w:space="0" w:color="auto"/>
        <w:right w:val="none" w:sz="0" w:space="0" w:color="auto"/>
      </w:divBdr>
    </w:div>
    <w:div w:id="1570799086">
      <w:bodyDiv w:val="1"/>
      <w:marLeft w:val="0"/>
      <w:marRight w:val="0"/>
      <w:marTop w:val="0"/>
      <w:marBottom w:val="0"/>
      <w:divBdr>
        <w:top w:val="none" w:sz="0" w:space="0" w:color="auto"/>
        <w:left w:val="none" w:sz="0" w:space="0" w:color="auto"/>
        <w:bottom w:val="none" w:sz="0" w:space="0" w:color="auto"/>
        <w:right w:val="none" w:sz="0" w:space="0" w:color="auto"/>
      </w:divBdr>
    </w:div>
    <w:div w:id="1735468546">
      <w:bodyDiv w:val="1"/>
      <w:marLeft w:val="0"/>
      <w:marRight w:val="0"/>
      <w:marTop w:val="0"/>
      <w:marBottom w:val="0"/>
      <w:divBdr>
        <w:top w:val="none" w:sz="0" w:space="0" w:color="auto"/>
        <w:left w:val="none" w:sz="0" w:space="0" w:color="auto"/>
        <w:bottom w:val="none" w:sz="0" w:space="0" w:color="auto"/>
        <w:right w:val="none" w:sz="0" w:space="0" w:color="auto"/>
      </w:divBdr>
    </w:div>
    <w:div w:id="1759863446">
      <w:bodyDiv w:val="1"/>
      <w:marLeft w:val="0"/>
      <w:marRight w:val="0"/>
      <w:marTop w:val="0"/>
      <w:marBottom w:val="0"/>
      <w:divBdr>
        <w:top w:val="none" w:sz="0" w:space="0" w:color="auto"/>
        <w:left w:val="none" w:sz="0" w:space="0" w:color="auto"/>
        <w:bottom w:val="none" w:sz="0" w:space="0" w:color="auto"/>
        <w:right w:val="none" w:sz="0" w:space="0" w:color="auto"/>
      </w:divBdr>
    </w:div>
    <w:div w:id="2001537757">
      <w:bodyDiv w:val="1"/>
      <w:marLeft w:val="0"/>
      <w:marRight w:val="0"/>
      <w:marTop w:val="0"/>
      <w:marBottom w:val="0"/>
      <w:divBdr>
        <w:top w:val="none" w:sz="0" w:space="0" w:color="auto"/>
        <w:left w:val="none" w:sz="0" w:space="0" w:color="auto"/>
        <w:bottom w:val="none" w:sz="0" w:space="0" w:color="auto"/>
        <w:right w:val="none" w:sz="0" w:space="0" w:color="auto"/>
      </w:divBdr>
      <w:divsChild>
        <w:div w:id="1713915522">
          <w:marLeft w:val="0"/>
          <w:marRight w:val="0"/>
          <w:marTop w:val="0"/>
          <w:marBottom w:val="240"/>
          <w:divBdr>
            <w:top w:val="none" w:sz="0" w:space="0" w:color="auto"/>
            <w:left w:val="none" w:sz="0" w:space="0" w:color="auto"/>
            <w:bottom w:val="none" w:sz="0" w:space="0" w:color="auto"/>
            <w:right w:val="none" w:sz="0" w:space="0" w:color="auto"/>
          </w:divBdr>
        </w:div>
      </w:divsChild>
    </w:div>
    <w:div w:id="2081319716">
      <w:bodyDiv w:val="1"/>
      <w:marLeft w:val="0"/>
      <w:marRight w:val="0"/>
      <w:marTop w:val="0"/>
      <w:marBottom w:val="0"/>
      <w:divBdr>
        <w:top w:val="none" w:sz="0" w:space="0" w:color="auto"/>
        <w:left w:val="none" w:sz="0" w:space="0" w:color="auto"/>
        <w:bottom w:val="none" w:sz="0" w:space="0" w:color="auto"/>
        <w:right w:val="none" w:sz="0" w:space="0" w:color="auto"/>
      </w:divBdr>
    </w:div>
    <w:div w:id="210633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SRAVAN</dc:creator>
  <cp:keywords/>
  <dc:description/>
  <cp:lastModifiedBy>SRAVAN</cp:lastModifiedBy>
  <cp:revision>11</cp:revision>
  <dcterms:created xsi:type="dcterms:W3CDTF">2020-03-29T14:19:00Z</dcterms:created>
  <dcterms:modified xsi:type="dcterms:W3CDTF">2020-03-29T14:50:00Z</dcterms:modified>
</cp:coreProperties>
</file>