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4F26" w14:textId="15F79216" w:rsidR="002467A6" w:rsidRPr="002467A6" w:rsidRDefault="002467A6" w:rsidP="002467A6">
      <w:pPr>
        <w:shd w:val="clear" w:color="auto" w:fill="FAFAFA"/>
        <w:spacing w:before="240" w:after="240" w:line="240" w:lineRule="auto"/>
        <w:jc w:val="center"/>
        <w:outlineLvl w:val="1"/>
        <w:rPr>
          <w:rFonts w:ascii="Arial" w:eastAsia="Times New Roman" w:hAnsi="Arial" w:cs="Arial"/>
          <w:b/>
          <w:bCs/>
          <w:color w:val="000000"/>
        </w:rPr>
      </w:pPr>
      <w:r w:rsidRPr="002467A6">
        <w:rPr>
          <w:rFonts w:ascii="Arial" w:eastAsia="Times New Roman" w:hAnsi="Arial" w:cs="Arial"/>
          <w:b/>
          <w:bCs/>
          <w:color w:val="000000"/>
        </w:rPr>
        <w:t>L</w:t>
      </w:r>
      <w:r w:rsidRPr="002467A6">
        <w:rPr>
          <w:rFonts w:ascii="Arial" w:eastAsia="Times New Roman" w:hAnsi="Arial" w:cs="Arial"/>
          <w:b/>
          <w:bCs/>
          <w:color w:val="000000"/>
        </w:rPr>
        <w:t>ecture 13</w:t>
      </w:r>
      <w:r w:rsidRPr="002467A6">
        <w:rPr>
          <w:rFonts w:ascii="Arial" w:eastAsia="Times New Roman" w:hAnsi="Arial" w:cs="Arial"/>
          <w:b/>
          <w:bCs/>
          <w:color w:val="000000"/>
        </w:rPr>
        <w:t xml:space="preserve"> Sprinkler Performance Evaluation</w:t>
      </w:r>
    </w:p>
    <w:p w14:paraId="0D6E5187" w14:textId="77777777" w:rsidR="002467A6" w:rsidRPr="002467A6" w:rsidRDefault="002467A6" w:rsidP="002467A6">
      <w:pPr>
        <w:shd w:val="clear" w:color="auto" w:fill="FAFAFA"/>
        <w:spacing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The basic purpose of sprinkler irrigation is to apply uniform depth of water to the field crop. The water distribution pattern of a sprinkler nozzle is tested with the sprinkler operating individually under a set of specific conditions. Op</w:t>
      </w:r>
      <w:bookmarkStart w:id="0" w:name="_GoBack"/>
      <w:bookmarkEnd w:id="0"/>
      <w:r w:rsidRPr="002467A6">
        <w:rPr>
          <w:rFonts w:ascii="Times New Roman" w:eastAsia="Times New Roman" w:hAnsi="Times New Roman" w:cs="Times New Roman"/>
          <w:color w:val="000000"/>
          <w:sz w:val="24"/>
          <w:szCs w:val="24"/>
        </w:rPr>
        <w:t>erating pressure and nozzle geometry (i.e., nozzle opening size, shape, and angle) are the primary factors that control the operation of sprinklers. The performance of a sprinkler is described by its discharge, distance of throw, distribution pattern, application rate and droplet size.</w:t>
      </w:r>
    </w:p>
    <w:p w14:paraId="5C3A7119"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b/>
          <w:bCs/>
          <w:color w:val="000000"/>
          <w:sz w:val="24"/>
          <w:szCs w:val="24"/>
        </w:rPr>
        <w:t>13.1 Sprinkler Discharge, Distance of Throw and Application Rate</w:t>
      </w:r>
    </w:p>
    <w:p w14:paraId="4911A9BE"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proofErr w:type="spellStart"/>
      <w:r w:rsidRPr="002467A6">
        <w:rPr>
          <w:rFonts w:ascii="Times New Roman" w:eastAsia="Times New Roman" w:hAnsi="Times New Roman" w:cs="Times New Roman"/>
          <w:b/>
          <w:bCs/>
          <w:color w:val="000000"/>
          <w:sz w:val="24"/>
          <w:szCs w:val="24"/>
        </w:rPr>
        <w:t>i</w:t>
      </w:r>
      <w:proofErr w:type="spellEnd"/>
      <w:r w:rsidRPr="002467A6">
        <w:rPr>
          <w:rFonts w:ascii="Times New Roman" w:eastAsia="Times New Roman" w:hAnsi="Times New Roman" w:cs="Times New Roman"/>
          <w:b/>
          <w:bCs/>
          <w:color w:val="000000"/>
          <w:sz w:val="24"/>
          <w:szCs w:val="24"/>
        </w:rPr>
        <w:t>) Sprinkler Discharge: </w:t>
      </w:r>
      <w:r w:rsidRPr="002467A6">
        <w:rPr>
          <w:rFonts w:ascii="Times New Roman" w:eastAsia="Times New Roman" w:hAnsi="Times New Roman" w:cs="Times New Roman"/>
          <w:color w:val="000000"/>
          <w:sz w:val="24"/>
          <w:szCs w:val="24"/>
        </w:rPr>
        <w:t>Sprinkler discharge is the volume of water passing out of the sprinkler nozzle. Common units for sprinkler discharge are liters per minute (1/min) and gallons per minute (</w:t>
      </w:r>
      <w:proofErr w:type="spellStart"/>
      <w:r w:rsidRPr="002467A6">
        <w:rPr>
          <w:rFonts w:ascii="Times New Roman" w:eastAsia="Times New Roman" w:hAnsi="Times New Roman" w:cs="Times New Roman"/>
          <w:color w:val="000000"/>
          <w:sz w:val="24"/>
          <w:szCs w:val="24"/>
        </w:rPr>
        <w:t>gpm</w:t>
      </w:r>
      <w:proofErr w:type="spellEnd"/>
      <w:r w:rsidRPr="002467A6">
        <w:rPr>
          <w:rFonts w:ascii="Times New Roman" w:eastAsia="Times New Roman" w:hAnsi="Times New Roman" w:cs="Times New Roman"/>
          <w:color w:val="000000"/>
          <w:sz w:val="24"/>
          <w:szCs w:val="24"/>
        </w:rPr>
        <w:t>) in the SI and English systems, respectively. Equation 13.1 can be used to relate sprinkler discharge to operating pressure and nozzle geometry.</w:t>
      </w:r>
    </w:p>
    <w:p w14:paraId="45A9B9D0" w14:textId="2E9270E3" w:rsidR="002467A6" w:rsidRPr="002467A6" w:rsidRDefault="002467A6" w:rsidP="002467A6">
      <w:pPr>
        <w:shd w:val="clear" w:color="auto" w:fill="FAFAFA"/>
        <w:spacing w:after="240" w:line="240" w:lineRule="auto"/>
        <w:jc w:val="left"/>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w:t>
      </w:r>
      <w:r w:rsidRPr="002467A6">
        <w:rPr>
          <w:rFonts w:ascii="Times New Roman" w:eastAsia="Times New Roman" w:hAnsi="Times New Roman" w:cs="Times New Roman"/>
          <w:noProof/>
          <w:color w:val="000000"/>
          <w:sz w:val="24"/>
          <w:szCs w:val="24"/>
        </w:rPr>
        <w:drawing>
          <wp:inline distT="0" distB="0" distL="0" distR="0" wp14:anchorId="25E292D6" wp14:editId="11777364">
            <wp:extent cx="4663440" cy="502920"/>
            <wp:effectExtent l="0" t="0" r="0" b="0"/>
            <wp:docPr id="10" name="Picture 10" descr="eq_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1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3440" cy="502920"/>
                    </a:xfrm>
                    <a:prstGeom prst="rect">
                      <a:avLst/>
                    </a:prstGeom>
                    <a:noFill/>
                    <a:ln>
                      <a:noFill/>
                    </a:ln>
                  </pic:spPr>
                </pic:pic>
              </a:graphicData>
            </a:graphic>
          </wp:inline>
        </w:drawing>
      </w:r>
    </w:p>
    <w:p w14:paraId="1B4A2799"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Where,</w:t>
      </w:r>
    </w:p>
    <w:p w14:paraId="06DDD38E"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Q = sprinkler discharge;</w:t>
      </w:r>
    </w:p>
    <w:p w14:paraId="0709A031"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n = number of nozzles;</w:t>
      </w:r>
    </w:p>
    <w:p w14:paraId="175334B8"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K = constant that depends on unit used;</w:t>
      </w:r>
    </w:p>
    <w:p w14:paraId="6E1A442B"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xml:space="preserve">C = coefficient that depends on shape and roughness of opening in nozzle </w:t>
      </w:r>
      <w:proofErr w:type="spellStart"/>
      <w:r w:rsidRPr="002467A6">
        <w:rPr>
          <w:rFonts w:ascii="Times New Roman" w:eastAsia="Times New Roman" w:hAnsi="Times New Roman" w:cs="Times New Roman"/>
          <w:color w:val="000000"/>
          <w:sz w:val="24"/>
          <w:szCs w:val="24"/>
        </w:rPr>
        <w:t>i</w:t>
      </w:r>
      <w:proofErr w:type="spellEnd"/>
      <w:r w:rsidRPr="002467A6">
        <w:rPr>
          <w:rFonts w:ascii="Times New Roman" w:eastAsia="Times New Roman" w:hAnsi="Times New Roman" w:cs="Times New Roman"/>
          <w:color w:val="000000"/>
          <w:sz w:val="24"/>
          <w:szCs w:val="24"/>
        </w:rPr>
        <w:t>;</w:t>
      </w:r>
    </w:p>
    <w:p w14:paraId="00B610D9"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xml:space="preserve">A = cross-sectional area of the opening in nozzle </w:t>
      </w:r>
      <w:proofErr w:type="spellStart"/>
      <w:r w:rsidRPr="002467A6">
        <w:rPr>
          <w:rFonts w:ascii="Times New Roman" w:eastAsia="Times New Roman" w:hAnsi="Times New Roman" w:cs="Times New Roman"/>
          <w:color w:val="000000"/>
          <w:sz w:val="24"/>
          <w:szCs w:val="24"/>
        </w:rPr>
        <w:t>i</w:t>
      </w:r>
      <w:proofErr w:type="spellEnd"/>
      <w:r w:rsidRPr="002467A6">
        <w:rPr>
          <w:rFonts w:ascii="Times New Roman" w:eastAsia="Times New Roman" w:hAnsi="Times New Roman" w:cs="Times New Roman"/>
          <w:color w:val="000000"/>
          <w:sz w:val="24"/>
          <w:szCs w:val="24"/>
        </w:rPr>
        <w:t>;</w:t>
      </w:r>
    </w:p>
    <w:p w14:paraId="63B1059C"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xml:space="preserve">P = operating pressure in nozzle </w:t>
      </w:r>
      <w:proofErr w:type="spellStart"/>
      <w:r w:rsidRPr="002467A6">
        <w:rPr>
          <w:rFonts w:ascii="Times New Roman" w:eastAsia="Times New Roman" w:hAnsi="Times New Roman" w:cs="Times New Roman"/>
          <w:color w:val="000000"/>
          <w:sz w:val="24"/>
          <w:szCs w:val="24"/>
        </w:rPr>
        <w:t>i</w:t>
      </w:r>
      <w:proofErr w:type="spellEnd"/>
      <w:r w:rsidRPr="002467A6">
        <w:rPr>
          <w:rFonts w:ascii="Times New Roman" w:eastAsia="Times New Roman" w:hAnsi="Times New Roman" w:cs="Times New Roman"/>
          <w:color w:val="000000"/>
          <w:sz w:val="24"/>
          <w:szCs w:val="24"/>
        </w:rPr>
        <w:t>;</w:t>
      </w:r>
    </w:p>
    <w:p w14:paraId="19311508"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xml:space="preserve">exponent for nozzle </w:t>
      </w:r>
      <w:proofErr w:type="spellStart"/>
      <w:r w:rsidRPr="002467A6">
        <w:rPr>
          <w:rFonts w:ascii="Times New Roman" w:eastAsia="Times New Roman" w:hAnsi="Times New Roman" w:cs="Times New Roman"/>
          <w:color w:val="000000"/>
          <w:sz w:val="24"/>
          <w:szCs w:val="24"/>
        </w:rPr>
        <w:t>i</w:t>
      </w:r>
      <w:proofErr w:type="spellEnd"/>
      <w:r w:rsidRPr="002467A6">
        <w:rPr>
          <w:rFonts w:ascii="Times New Roman" w:eastAsia="Times New Roman" w:hAnsi="Times New Roman" w:cs="Times New Roman"/>
          <w:color w:val="000000"/>
          <w:sz w:val="24"/>
          <w:szCs w:val="24"/>
        </w:rPr>
        <w:t>.</w:t>
      </w:r>
    </w:p>
    <w:p w14:paraId="0B008D4E"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Thus, discharge of a multi nozzle sprinkler is the sum of the nozzle discharges.</w:t>
      </w:r>
    </w:p>
    <w:p w14:paraId="2F39A20F"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xml:space="preserve">Values of C </w:t>
      </w:r>
      <w:proofErr w:type="gramStart"/>
      <w:r w:rsidRPr="002467A6">
        <w:rPr>
          <w:rFonts w:ascii="Times New Roman" w:eastAsia="Times New Roman" w:hAnsi="Times New Roman" w:cs="Times New Roman"/>
          <w:color w:val="000000"/>
          <w:sz w:val="24"/>
          <w:szCs w:val="24"/>
        </w:rPr>
        <w:t>and  for</w:t>
      </w:r>
      <w:proofErr w:type="gramEnd"/>
      <w:r w:rsidRPr="002467A6">
        <w:rPr>
          <w:rFonts w:ascii="Times New Roman" w:eastAsia="Times New Roman" w:hAnsi="Times New Roman" w:cs="Times New Roman"/>
          <w:color w:val="000000"/>
          <w:sz w:val="24"/>
          <w:szCs w:val="24"/>
        </w:rPr>
        <w:t xml:space="preserve"> each nozzle and normally determined empirically. </w:t>
      </w:r>
      <w:proofErr w:type="gramStart"/>
      <w:r w:rsidRPr="002467A6">
        <w:rPr>
          <w:rFonts w:ascii="Times New Roman" w:eastAsia="Times New Roman" w:hAnsi="Times New Roman" w:cs="Times New Roman"/>
          <w:color w:val="000000"/>
          <w:sz w:val="24"/>
          <w:szCs w:val="24"/>
        </w:rPr>
        <w:t>Since  is</w:t>
      </w:r>
      <w:proofErr w:type="gramEnd"/>
      <w:r w:rsidRPr="002467A6">
        <w:rPr>
          <w:rFonts w:ascii="Times New Roman" w:eastAsia="Times New Roman" w:hAnsi="Times New Roman" w:cs="Times New Roman"/>
          <w:color w:val="000000"/>
          <w:sz w:val="24"/>
          <w:szCs w:val="24"/>
        </w:rPr>
        <w:t xml:space="preserve"> about 0.5 for most sprinklers, higher pressures and/ or larger nozzle openings will increase sprinkler discharge. Sprinkler manufactures commonly publish tables of pressure and discharge data for various nozzle diameters. Sprinkler discharge is not related to nozzle angle.</w:t>
      </w:r>
    </w:p>
    <w:p w14:paraId="510AE02E"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b/>
          <w:bCs/>
          <w:color w:val="000000"/>
          <w:sz w:val="24"/>
          <w:szCs w:val="24"/>
        </w:rPr>
        <w:t>ii) Distance of Throw: </w:t>
      </w:r>
      <w:r w:rsidRPr="002467A6">
        <w:rPr>
          <w:rFonts w:ascii="Times New Roman" w:eastAsia="Times New Roman" w:hAnsi="Times New Roman" w:cs="Times New Roman"/>
          <w:color w:val="000000"/>
          <w:sz w:val="24"/>
          <w:szCs w:val="24"/>
        </w:rPr>
        <w:t>The spacing between adjacent sprinklers depends, in part, on the distance sprinklers throw water. Spacing usually increases as the distance of throw rises.</w:t>
      </w:r>
    </w:p>
    <w:p w14:paraId="29473089"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xml:space="preserve">The operating pressure, and size, shape and angle of the nozzle opening determine the distance a sprinkler throws water. Distance of throw also tends to increase as nozzle size increases (other </w:t>
      </w:r>
      <w:r w:rsidRPr="002467A6">
        <w:rPr>
          <w:rFonts w:ascii="Times New Roman" w:eastAsia="Times New Roman" w:hAnsi="Times New Roman" w:cs="Times New Roman"/>
          <w:color w:val="000000"/>
          <w:sz w:val="24"/>
          <w:szCs w:val="24"/>
        </w:rPr>
        <w:lastRenderedPageBreak/>
        <w:t>things remaining constant). Nozzles opening shapes that create smaller diameter droplets tend to wet a smaller area than nozzle that emit larger droplets. Distance of throw usually increases and then declines as nozzle angle rises above horizontal. Sprinkler manufactures commonly publish wetted diameter or other measures of distance of throw for different operating pressures, and nozzle sizes, shapes, and angles.</w:t>
      </w:r>
    </w:p>
    <w:p w14:paraId="2B1DB9DC"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b/>
          <w:bCs/>
          <w:color w:val="000000"/>
          <w:sz w:val="24"/>
          <w:szCs w:val="24"/>
        </w:rPr>
        <w:t>iii) Application rate:  </w:t>
      </w:r>
      <w:r w:rsidRPr="002467A6">
        <w:rPr>
          <w:rFonts w:ascii="Times New Roman" w:eastAsia="Times New Roman" w:hAnsi="Times New Roman" w:cs="Times New Roman"/>
          <w:color w:val="000000"/>
          <w:sz w:val="24"/>
          <w:szCs w:val="24"/>
        </w:rPr>
        <w:t>Application rate is an extremely important parameter that is used to properly match sprinklers to the soil, crop, and terrain on which they operate. When sprinkler application rates are too high, runoff and erosion can occur. Application rate has dimensions of length per unit time. The average application rate of an individual sprinkler can be computed using Eq. 13.2</w:t>
      </w:r>
    </w:p>
    <w:p w14:paraId="2E6FE857" w14:textId="519B657F" w:rsidR="002467A6" w:rsidRPr="002467A6" w:rsidRDefault="002467A6" w:rsidP="002467A6">
      <w:pPr>
        <w:shd w:val="clear" w:color="auto" w:fill="FAFAFA"/>
        <w:spacing w:after="240" w:line="240" w:lineRule="auto"/>
        <w:jc w:val="left"/>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w:t>
      </w:r>
      <w:r w:rsidRPr="002467A6">
        <w:rPr>
          <w:rFonts w:ascii="Times New Roman" w:eastAsia="Times New Roman" w:hAnsi="Times New Roman" w:cs="Times New Roman"/>
          <w:noProof/>
          <w:color w:val="000000"/>
          <w:sz w:val="24"/>
          <w:szCs w:val="24"/>
        </w:rPr>
        <w:drawing>
          <wp:inline distT="0" distB="0" distL="0" distR="0" wp14:anchorId="0027E3AD" wp14:editId="25C354DD">
            <wp:extent cx="4427220" cy="579120"/>
            <wp:effectExtent l="0" t="0" r="0" b="0"/>
            <wp:docPr id="9" name="Picture 9" descr="eq_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_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7220" cy="579120"/>
                    </a:xfrm>
                    <a:prstGeom prst="rect">
                      <a:avLst/>
                    </a:prstGeom>
                    <a:noFill/>
                    <a:ln>
                      <a:noFill/>
                    </a:ln>
                  </pic:spPr>
                </pic:pic>
              </a:graphicData>
            </a:graphic>
          </wp:inline>
        </w:drawing>
      </w:r>
    </w:p>
    <w:p w14:paraId="16312D05"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Where</w:t>
      </w:r>
    </w:p>
    <w:p w14:paraId="7798E35E"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A = application rate (mmh</w:t>
      </w:r>
      <w:r w:rsidRPr="002467A6">
        <w:rPr>
          <w:rFonts w:ascii="Times New Roman" w:eastAsia="Times New Roman" w:hAnsi="Times New Roman" w:cs="Times New Roman"/>
          <w:color w:val="000000"/>
          <w:sz w:val="24"/>
          <w:szCs w:val="24"/>
          <w:vertAlign w:val="superscript"/>
        </w:rPr>
        <w:t>-1</w:t>
      </w:r>
      <w:r w:rsidRPr="002467A6">
        <w:rPr>
          <w:rFonts w:ascii="Times New Roman" w:eastAsia="Times New Roman" w:hAnsi="Times New Roman" w:cs="Times New Roman"/>
          <w:color w:val="000000"/>
          <w:sz w:val="24"/>
          <w:szCs w:val="24"/>
        </w:rPr>
        <w:t>, inh</w:t>
      </w:r>
      <w:r w:rsidRPr="002467A6">
        <w:rPr>
          <w:rFonts w:ascii="Times New Roman" w:eastAsia="Times New Roman" w:hAnsi="Times New Roman" w:cs="Times New Roman"/>
          <w:color w:val="000000"/>
          <w:sz w:val="24"/>
          <w:szCs w:val="24"/>
          <w:vertAlign w:val="superscript"/>
        </w:rPr>
        <w:t>-1</w:t>
      </w:r>
      <w:r w:rsidRPr="002467A6">
        <w:rPr>
          <w:rFonts w:ascii="Times New Roman" w:eastAsia="Times New Roman" w:hAnsi="Times New Roman" w:cs="Times New Roman"/>
          <w:color w:val="000000"/>
          <w:sz w:val="24"/>
          <w:szCs w:val="24"/>
        </w:rPr>
        <w:t>);</w:t>
      </w:r>
    </w:p>
    <w:p w14:paraId="3F578316"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Q = sprinkler discharge (Lmin</w:t>
      </w:r>
      <w:r w:rsidRPr="002467A6">
        <w:rPr>
          <w:rFonts w:ascii="Times New Roman" w:eastAsia="Times New Roman" w:hAnsi="Times New Roman" w:cs="Times New Roman"/>
          <w:color w:val="000000"/>
          <w:sz w:val="24"/>
          <w:szCs w:val="24"/>
          <w:vertAlign w:val="superscript"/>
        </w:rPr>
        <w:t>-1</w:t>
      </w:r>
      <w:r w:rsidRPr="002467A6">
        <w:rPr>
          <w:rFonts w:ascii="Times New Roman" w:eastAsia="Times New Roman" w:hAnsi="Times New Roman" w:cs="Times New Roman"/>
          <w:color w:val="000000"/>
          <w:sz w:val="24"/>
          <w:szCs w:val="24"/>
        </w:rPr>
        <w:t>, gmin</w:t>
      </w:r>
      <w:r w:rsidRPr="002467A6">
        <w:rPr>
          <w:rFonts w:ascii="Times New Roman" w:eastAsia="Times New Roman" w:hAnsi="Times New Roman" w:cs="Times New Roman"/>
          <w:color w:val="000000"/>
          <w:sz w:val="24"/>
          <w:szCs w:val="24"/>
          <w:vertAlign w:val="superscript"/>
        </w:rPr>
        <w:t>-1</w:t>
      </w:r>
      <w:r w:rsidRPr="002467A6">
        <w:rPr>
          <w:rFonts w:ascii="Times New Roman" w:eastAsia="Times New Roman" w:hAnsi="Times New Roman" w:cs="Times New Roman"/>
          <w:color w:val="000000"/>
          <w:sz w:val="24"/>
          <w:szCs w:val="24"/>
        </w:rPr>
        <w:t>)</w:t>
      </w:r>
    </w:p>
    <w:p w14:paraId="1B4CB93D"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a = wetted area of sprinkler (m,</w:t>
      </w:r>
      <w:r w:rsidRPr="002467A6">
        <w:rPr>
          <w:rFonts w:ascii="Times New Roman" w:eastAsia="Times New Roman" w:hAnsi="Times New Roman" w:cs="Times New Roman"/>
          <w:color w:val="000000"/>
          <w:sz w:val="24"/>
          <w:szCs w:val="24"/>
          <w:vertAlign w:val="superscript"/>
        </w:rPr>
        <w:t>2 </w:t>
      </w:r>
      <w:r w:rsidRPr="002467A6">
        <w:rPr>
          <w:rFonts w:ascii="Times New Roman" w:eastAsia="Times New Roman" w:hAnsi="Times New Roman" w:cs="Times New Roman"/>
          <w:color w:val="000000"/>
          <w:sz w:val="24"/>
          <w:szCs w:val="24"/>
        </w:rPr>
        <w:t>ft</w:t>
      </w:r>
      <w:r w:rsidRPr="002467A6">
        <w:rPr>
          <w:rFonts w:ascii="Times New Roman" w:eastAsia="Times New Roman" w:hAnsi="Times New Roman" w:cs="Times New Roman"/>
          <w:color w:val="000000"/>
          <w:sz w:val="24"/>
          <w:szCs w:val="24"/>
          <w:vertAlign w:val="superscript"/>
        </w:rPr>
        <w:t>2</w:t>
      </w:r>
      <w:r w:rsidRPr="002467A6">
        <w:rPr>
          <w:rFonts w:ascii="Times New Roman" w:eastAsia="Times New Roman" w:hAnsi="Times New Roman" w:cs="Times New Roman"/>
          <w:color w:val="000000"/>
          <w:sz w:val="24"/>
          <w:szCs w:val="24"/>
        </w:rPr>
        <w:t>)</w:t>
      </w:r>
    </w:p>
    <w:p w14:paraId="696B0F42"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K = unit constant (K= 60.0 for A in mm/h, Q in Lmin</w:t>
      </w:r>
      <w:r w:rsidRPr="002467A6">
        <w:rPr>
          <w:rFonts w:ascii="Times New Roman" w:eastAsia="Times New Roman" w:hAnsi="Times New Roman" w:cs="Times New Roman"/>
          <w:color w:val="000000"/>
          <w:sz w:val="24"/>
          <w:szCs w:val="24"/>
          <w:vertAlign w:val="superscript"/>
        </w:rPr>
        <w:t>-1</w:t>
      </w:r>
      <w:r w:rsidRPr="002467A6">
        <w:rPr>
          <w:rFonts w:ascii="Times New Roman" w:eastAsia="Times New Roman" w:hAnsi="Times New Roman" w:cs="Times New Roman"/>
          <w:color w:val="000000"/>
          <w:sz w:val="24"/>
          <w:szCs w:val="24"/>
        </w:rPr>
        <w:t>, and a in m</w:t>
      </w:r>
      <w:r w:rsidRPr="002467A6">
        <w:rPr>
          <w:rFonts w:ascii="Times New Roman" w:eastAsia="Times New Roman" w:hAnsi="Times New Roman" w:cs="Times New Roman"/>
          <w:color w:val="000000"/>
          <w:sz w:val="24"/>
          <w:szCs w:val="24"/>
          <w:vertAlign w:val="superscript"/>
        </w:rPr>
        <w:t>2</w:t>
      </w:r>
      <w:r w:rsidRPr="002467A6">
        <w:rPr>
          <w:rFonts w:ascii="Times New Roman" w:eastAsia="Times New Roman" w:hAnsi="Times New Roman" w:cs="Times New Roman"/>
          <w:color w:val="000000"/>
          <w:sz w:val="24"/>
          <w:szCs w:val="24"/>
        </w:rPr>
        <w:t>.</w:t>
      </w:r>
    </w:p>
    <w:p w14:paraId="4B35365C"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K = 96.3 for A in inh</w:t>
      </w:r>
      <w:r w:rsidRPr="002467A6">
        <w:rPr>
          <w:rFonts w:ascii="Times New Roman" w:eastAsia="Times New Roman" w:hAnsi="Times New Roman" w:cs="Times New Roman"/>
          <w:color w:val="000000"/>
          <w:sz w:val="24"/>
          <w:szCs w:val="24"/>
          <w:vertAlign w:val="superscript"/>
        </w:rPr>
        <w:t>-</w:t>
      </w:r>
      <w:proofErr w:type="gramStart"/>
      <w:r w:rsidRPr="002467A6">
        <w:rPr>
          <w:rFonts w:ascii="Times New Roman" w:eastAsia="Times New Roman" w:hAnsi="Times New Roman" w:cs="Times New Roman"/>
          <w:color w:val="000000"/>
          <w:sz w:val="24"/>
          <w:szCs w:val="24"/>
          <w:vertAlign w:val="superscript"/>
        </w:rPr>
        <w:t>1</w:t>
      </w:r>
      <w:r w:rsidRPr="002467A6">
        <w:rPr>
          <w:rFonts w:ascii="Times New Roman" w:eastAsia="Times New Roman" w:hAnsi="Times New Roman" w:cs="Times New Roman"/>
          <w:color w:val="000000"/>
          <w:sz w:val="24"/>
          <w:szCs w:val="24"/>
        </w:rPr>
        <w:t> ,</w:t>
      </w:r>
      <w:proofErr w:type="gramEnd"/>
      <w:r w:rsidRPr="002467A6">
        <w:rPr>
          <w:rFonts w:ascii="Times New Roman" w:eastAsia="Times New Roman" w:hAnsi="Times New Roman" w:cs="Times New Roman"/>
          <w:color w:val="000000"/>
          <w:sz w:val="24"/>
          <w:szCs w:val="24"/>
        </w:rPr>
        <w:t xml:space="preserve"> Q in gmin</w:t>
      </w:r>
      <w:r w:rsidRPr="002467A6">
        <w:rPr>
          <w:rFonts w:ascii="Times New Roman" w:eastAsia="Times New Roman" w:hAnsi="Times New Roman" w:cs="Times New Roman"/>
          <w:color w:val="000000"/>
          <w:sz w:val="24"/>
          <w:szCs w:val="24"/>
          <w:vertAlign w:val="superscript"/>
        </w:rPr>
        <w:t>-1</w:t>
      </w:r>
      <w:r w:rsidRPr="002467A6">
        <w:rPr>
          <w:rFonts w:ascii="Times New Roman" w:eastAsia="Times New Roman" w:hAnsi="Times New Roman" w:cs="Times New Roman"/>
          <w:color w:val="000000"/>
          <w:sz w:val="24"/>
          <w:szCs w:val="24"/>
        </w:rPr>
        <w:t>, and a in ft</w:t>
      </w:r>
      <w:r w:rsidRPr="002467A6">
        <w:rPr>
          <w:rFonts w:ascii="Times New Roman" w:eastAsia="Times New Roman" w:hAnsi="Times New Roman" w:cs="Times New Roman"/>
          <w:color w:val="000000"/>
          <w:sz w:val="24"/>
          <w:szCs w:val="24"/>
          <w:vertAlign w:val="superscript"/>
        </w:rPr>
        <w:t>2</w:t>
      </w:r>
      <w:r w:rsidRPr="002467A6">
        <w:rPr>
          <w:rFonts w:ascii="Times New Roman" w:eastAsia="Times New Roman" w:hAnsi="Times New Roman" w:cs="Times New Roman"/>
          <w:color w:val="000000"/>
          <w:sz w:val="24"/>
          <w:szCs w:val="24"/>
        </w:rPr>
        <w:t>).</w:t>
      </w:r>
    </w:p>
    <w:p w14:paraId="53734A07"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When several identical sprinklers are spaced in a L by S grid. Eq. 13.3 can be used to compute the average application rate.</w:t>
      </w:r>
    </w:p>
    <w:p w14:paraId="08EBC9E2" w14:textId="723EC6A7" w:rsidR="002467A6" w:rsidRPr="002467A6" w:rsidRDefault="002467A6" w:rsidP="002467A6">
      <w:pPr>
        <w:shd w:val="clear" w:color="auto" w:fill="FAFAFA"/>
        <w:spacing w:after="240" w:line="240" w:lineRule="auto"/>
        <w:jc w:val="left"/>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w:t>
      </w:r>
      <w:r w:rsidRPr="002467A6">
        <w:rPr>
          <w:rFonts w:ascii="Times New Roman" w:eastAsia="Times New Roman" w:hAnsi="Times New Roman" w:cs="Times New Roman"/>
          <w:noProof/>
          <w:color w:val="000000"/>
          <w:sz w:val="24"/>
          <w:szCs w:val="24"/>
        </w:rPr>
        <w:drawing>
          <wp:inline distT="0" distB="0" distL="0" distR="0" wp14:anchorId="155625B6" wp14:editId="2415C54C">
            <wp:extent cx="3726180" cy="548640"/>
            <wp:effectExtent l="0" t="0" r="0" b="0"/>
            <wp:docPr id="8" name="Picture 8" descr="eq_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_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6180" cy="548640"/>
                    </a:xfrm>
                    <a:prstGeom prst="rect">
                      <a:avLst/>
                    </a:prstGeom>
                    <a:noFill/>
                    <a:ln>
                      <a:noFill/>
                    </a:ln>
                  </pic:spPr>
                </pic:pic>
              </a:graphicData>
            </a:graphic>
          </wp:inline>
        </w:drawing>
      </w:r>
    </w:p>
    <w:p w14:paraId="58ACA6B0"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where</w:t>
      </w:r>
    </w:p>
    <w:p w14:paraId="728381A1"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A = application rate (mm/h, in/h);</w:t>
      </w:r>
    </w:p>
    <w:p w14:paraId="3A10F992"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Q = discharge of individual sprinklers</w:t>
      </w:r>
    </w:p>
    <w:p w14:paraId="38432816"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L = distance between sprinklers along the lateral (m)</w:t>
      </w:r>
    </w:p>
    <w:p w14:paraId="0365A9DD"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S = spacing between adjacent sprinkler lines or lateral set positions (m)</w:t>
      </w:r>
    </w:p>
    <w:p w14:paraId="6E323CE7"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K = K in Eq. 13.2</w:t>
      </w:r>
    </w:p>
    <w:p w14:paraId="18575DE9"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lastRenderedPageBreak/>
        <w:t>  The average application rate beneath a lateral of sprinklers can be computed using Eq. 13.4</w:t>
      </w:r>
    </w:p>
    <w:p w14:paraId="6ABA6E03" w14:textId="400222A1" w:rsidR="002467A6" w:rsidRPr="002467A6" w:rsidRDefault="002467A6" w:rsidP="002467A6">
      <w:pPr>
        <w:shd w:val="clear" w:color="auto" w:fill="FAFAFA"/>
        <w:spacing w:after="240" w:line="240" w:lineRule="auto"/>
        <w:jc w:val="left"/>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w:t>
      </w:r>
      <w:r w:rsidRPr="002467A6">
        <w:rPr>
          <w:rFonts w:ascii="Times New Roman" w:eastAsia="Times New Roman" w:hAnsi="Times New Roman" w:cs="Times New Roman"/>
          <w:noProof/>
          <w:color w:val="000000"/>
          <w:sz w:val="24"/>
          <w:szCs w:val="24"/>
        </w:rPr>
        <w:drawing>
          <wp:inline distT="0" distB="0" distL="0" distR="0" wp14:anchorId="24F183FF" wp14:editId="4E4173BE">
            <wp:extent cx="4046220" cy="571500"/>
            <wp:effectExtent l="0" t="0" r="0" b="0"/>
            <wp:docPr id="7" name="Picture 7" descr="eq_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_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6220" cy="571500"/>
                    </a:xfrm>
                    <a:prstGeom prst="rect">
                      <a:avLst/>
                    </a:prstGeom>
                    <a:noFill/>
                    <a:ln>
                      <a:noFill/>
                    </a:ln>
                  </pic:spPr>
                </pic:pic>
              </a:graphicData>
            </a:graphic>
          </wp:inline>
        </w:drawing>
      </w:r>
    </w:p>
    <w:p w14:paraId="0D1B560A"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where, A and S are as previously defined</w:t>
      </w:r>
    </w:p>
    <w:p w14:paraId="6CC07527" w14:textId="4CD686FF"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w:t>
      </w:r>
      <w:r w:rsidRPr="002467A6">
        <w:rPr>
          <w:rFonts w:ascii="Times New Roman" w:eastAsia="Times New Roman" w:hAnsi="Times New Roman" w:cs="Times New Roman"/>
          <w:noProof/>
          <w:color w:val="000000"/>
          <w:sz w:val="24"/>
          <w:szCs w:val="24"/>
        </w:rPr>
        <w:drawing>
          <wp:inline distT="0" distB="0" distL="0" distR="0" wp14:anchorId="60619D6A" wp14:editId="0A75309C">
            <wp:extent cx="335280" cy="297180"/>
            <wp:effectExtent l="0" t="0" r="0" b="0"/>
            <wp:docPr id="6" name="Picture 6" descr="eq_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_1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297180"/>
                    </a:xfrm>
                    <a:prstGeom prst="rect">
                      <a:avLst/>
                    </a:prstGeom>
                    <a:noFill/>
                    <a:ln>
                      <a:noFill/>
                    </a:ln>
                  </pic:spPr>
                </pic:pic>
              </a:graphicData>
            </a:graphic>
          </wp:inline>
        </w:drawing>
      </w:r>
      <w:r w:rsidRPr="002467A6">
        <w:rPr>
          <w:rFonts w:ascii="Times New Roman" w:eastAsia="Times New Roman" w:hAnsi="Times New Roman" w:cs="Times New Roman"/>
          <w:color w:val="000000"/>
          <w:sz w:val="24"/>
          <w:szCs w:val="24"/>
        </w:rPr>
        <w:t>= total flow rate into upstream end of lateral (Lmin</w:t>
      </w:r>
      <w:r w:rsidRPr="002467A6">
        <w:rPr>
          <w:rFonts w:ascii="Times New Roman" w:eastAsia="Times New Roman" w:hAnsi="Times New Roman" w:cs="Times New Roman"/>
          <w:color w:val="000000"/>
          <w:sz w:val="24"/>
          <w:szCs w:val="24"/>
          <w:vertAlign w:val="superscript"/>
        </w:rPr>
        <w:t>-1</w:t>
      </w:r>
      <w:r w:rsidRPr="002467A6">
        <w:rPr>
          <w:rFonts w:ascii="Times New Roman" w:eastAsia="Times New Roman" w:hAnsi="Times New Roman" w:cs="Times New Roman"/>
          <w:color w:val="000000"/>
          <w:sz w:val="24"/>
          <w:szCs w:val="24"/>
        </w:rPr>
        <w:t>, gmin</w:t>
      </w:r>
      <w:r w:rsidRPr="002467A6">
        <w:rPr>
          <w:rFonts w:ascii="Times New Roman" w:eastAsia="Times New Roman" w:hAnsi="Times New Roman" w:cs="Times New Roman"/>
          <w:color w:val="000000"/>
          <w:sz w:val="24"/>
          <w:szCs w:val="24"/>
          <w:vertAlign w:val="superscript"/>
        </w:rPr>
        <w:t>-1</w:t>
      </w:r>
      <w:r w:rsidRPr="002467A6">
        <w:rPr>
          <w:rFonts w:ascii="Times New Roman" w:eastAsia="Times New Roman" w:hAnsi="Times New Roman" w:cs="Times New Roman"/>
          <w:color w:val="000000"/>
          <w:sz w:val="24"/>
          <w:szCs w:val="24"/>
        </w:rPr>
        <w:t>);</w:t>
      </w:r>
    </w:p>
    <w:p w14:paraId="2E5B49DD" w14:textId="18A77C59"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w:t>
      </w:r>
      <w:r w:rsidRPr="002467A6">
        <w:rPr>
          <w:rFonts w:ascii="Times New Roman" w:eastAsia="Times New Roman" w:hAnsi="Times New Roman" w:cs="Times New Roman"/>
          <w:noProof/>
          <w:color w:val="000000"/>
          <w:sz w:val="24"/>
          <w:szCs w:val="24"/>
        </w:rPr>
        <w:drawing>
          <wp:inline distT="0" distB="0" distL="0" distR="0" wp14:anchorId="1BE0DE60" wp14:editId="4F9EC2E4">
            <wp:extent cx="281940" cy="281940"/>
            <wp:effectExtent l="0" t="0" r="0" b="0"/>
            <wp:docPr id="5" name="Picture 5" descr="eq_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_13.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2467A6">
        <w:rPr>
          <w:rFonts w:ascii="Times New Roman" w:eastAsia="Times New Roman" w:hAnsi="Times New Roman" w:cs="Times New Roman"/>
          <w:color w:val="000000"/>
          <w:sz w:val="24"/>
          <w:szCs w:val="24"/>
        </w:rPr>
        <w:t>= length of lateral (m, ft);</w:t>
      </w:r>
    </w:p>
    <w:p w14:paraId="7F2D5DF3"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K = K in Eq. 13.2</w:t>
      </w:r>
    </w:p>
    <w:p w14:paraId="0A7A3C1A"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For most sprinklers, variation in operating pressure has little, if any, effect on the average application rate of an individual sprinkler. When operating pressure increases, for example, the increase in Q tends to be offset by the increase in wetted area. The average application rate of several identical overlapping sprinklers, however, tends to be directly related to operating pressure, since L and S remain constant as Q increases. This is also true for the average application rate beneath a sprinkler lateral.</w:t>
      </w:r>
    </w:p>
    <w:p w14:paraId="0E6058A3"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The average application rate for an individual sprinkler varies widely depending upon nozzle geometry. Deflector plate sprinklers, for example have relatively high average application rates, since they wet a much smaller area than relatively high average application rates, since they wet a much smaller area than do other types of sprinklers. Conversely, conventional impact sprinklers are normally designed to achieve the maximum wetted area, and thus lowest possible average application rate. Nozzle opening shapes that create smaller droplets and wet a smaller area tend to have the highest average application rates. Average application rate will usually decrease and then increase as nozzle angle increases above horizontal. Increasing nozzle diameter usually increases the average application rate, since Q normally increases more rapidly than wetted area.</w:t>
      </w:r>
    </w:p>
    <w:p w14:paraId="2135189E"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xml:space="preserve">There is also considerable variation in the instantaneous application rate (i.e., the rate at which water is applied to a given point on the soil surface during an instant in time) from sprinkler type to sprinkler type (James and Stillmunkes,1980). Conventional impact sprinklers for example, apply water as a spray that covers all or nearly </w:t>
      </w:r>
      <w:proofErr w:type="gramStart"/>
      <w:r w:rsidRPr="002467A6">
        <w:rPr>
          <w:rFonts w:ascii="Times New Roman" w:eastAsia="Times New Roman" w:hAnsi="Times New Roman" w:cs="Times New Roman"/>
          <w:color w:val="000000"/>
          <w:sz w:val="24"/>
          <w:szCs w:val="24"/>
        </w:rPr>
        <w:t>all of</w:t>
      </w:r>
      <w:proofErr w:type="gramEnd"/>
      <w:r w:rsidRPr="002467A6">
        <w:rPr>
          <w:rFonts w:ascii="Times New Roman" w:eastAsia="Times New Roman" w:hAnsi="Times New Roman" w:cs="Times New Roman"/>
          <w:color w:val="000000"/>
          <w:sz w:val="24"/>
          <w:szCs w:val="24"/>
        </w:rPr>
        <w:t xml:space="preserve"> the wetted area continuously. </w:t>
      </w:r>
      <w:proofErr w:type="gramStart"/>
      <w:r w:rsidRPr="002467A6">
        <w:rPr>
          <w:rFonts w:ascii="Times New Roman" w:eastAsia="Times New Roman" w:hAnsi="Times New Roman" w:cs="Times New Roman"/>
          <w:color w:val="000000"/>
          <w:sz w:val="24"/>
          <w:szCs w:val="24"/>
        </w:rPr>
        <w:t>Thus</w:t>
      </w:r>
      <w:proofErr w:type="gramEnd"/>
      <w:r w:rsidRPr="002467A6">
        <w:rPr>
          <w:rFonts w:ascii="Times New Roman" w:eastAsia="Times New Roman" w:hAnsi="Times New Roman" w:cs="Times New Roman"/>
          <w:color w:val="000000"/>
          <w:sz w:val="24"/>
          <w:szCs w:val="24"/>
        </w:rPr>
        <w:t xml:space="preserve"> the rate at which water is applied to a given point on the soil surface during an instant of time, the instantaneous application rate, is less for deflector-plate sprinklers than for conventional impact sprinklers. On some soils, lower instantaneous rates of application can decrease the potential for runoff and erosion by reducing soil splash and water ponding on the soil surface.</w:t>
      </w:r>
    </w:p>
    <w:p w14:paraId="0CFE301B"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b/>
          <w:bCs/>
          <w:color w:val="000000"/>
          <w:sz w:val="24"/>
          <w:szCs w:val="24"/>
        </w:rPr>
        <w:t>13.2 Droplet Size</w:t>
      </w:r>
    </w:p>
    <w:p w14:paraId="0E8832F6"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xml:space="preserve">Droplet size is an important factor affecting the formation of ‘‘seals’’ on bare soil surfaces that restrict water movement into the soil. Because small droplets possess less power when they impact the soil surface, ‘‘seals’’ that limit infiltration form more slowly than with larger droplets. </w:t>
      </w:r>
      <w:r w:rsidRPr="002467A6">
        <w:rPr>
          <w:rFonts w:ascii="Times New Roman" w:eastAsia="Times New Roman" w:hAnsi="Times New Roman" w:cs="Times New Roman"/>
          <w:color w:val="000000"/>
          <w:sz w:val="24"/>
          <w:szCs w:val="24"/>
        </w:rPr>
        <w:lastRenderedPageBreak/>
        <w:t>For these reasons, it is sometimes possible to reduce runoff and erosion by converting from sprinklers that emit large droplets to ones with smallest droplets.</w:t>
      </w:r>
    </w:p>
    <w:p w14:paraId="1A17AEDB"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Droplet size is especially important when sprinklers must operate in winds. Distribution patterns from sprinklers that emit smaller droplets are more subject to wind distortion and lower application uniformity. In addition, increased losses due to wind drift usually occur with small droplet sprinklers.</w:t>
      </w:r>
    </w:p>
    <w:p w14:paraId="199BD6D6"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Higher operating pressures normally increases the volume of water applied as smaller droplets while decreasing the volume of larger droplets. A similar, but a significantly smaller effect occurs on the larger droplets (not on the volume of water) as nozzle opening size is decreased. Nozzle opening shape can have an important effect on droplet size while nozzle angle has little, if any effect.     </w:t>
      </w:r>
    </w:p>
    <w:p w14:paraId="0A8D89F7"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b/>
          <w:bCs/>
          <w:color w:val="000000"/>
          <w:sz w:val="24"/>
          <w:szCs w:val="24"/>
        </w:rPr>
        <w:t>13.3 Distribution pattern</w:t>
      </w:r>
    </w:p>
    <w:p w14:paraId="72F28160"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proofErr w:type="spellStart"/>
      <w:r w:rsidRPr="002467A6">
        <w:rPr>
          <w:rFonts w:ascii="Times New Roman" w:eastAsia="Times New Roman" w:hAnsi="Times New Roman" w:cs="Times New Roman"/>
          <w:b/>
          <w:bCs/>
          <w:color w:val="000000"/>
          <w:sz w:val="24"/>
          <w:szCs w:val="24"/>
        </w:rPr>
        <w:t>i</w:t>
      </w:r>
      <w:proofErr w:type="spellEnd"/>
      <w:r w:rsidRPr="002467A6">
        <w:rPr>
          <w:rFonts w:ascii="Times New Roman" w:eastAsia="Times New Roman" w:hAnsi="Times New Roman" w:cs="Times New Roman"/>
          <w:b/>
          <w:bCs/>
          <w:color w:val="000000"/>
          <w:sz w:val="24"/>
          <w:szCs w:val="24"/>
        </w:rPr>
        <w:t>) Uniformity coefficients: </w:t>
      </w:r>
      <w:r w:rsidRPr="002467A6">
        <w:rPr>
          <w:rFonts w:ascii="Times New Roman" w:eastAsia="Times New Roman" w:hAnsi="Times New Roman" w:cs="Times New Roman"/>
          <w:color w:val="000000"/>
          <w:sz w:val="24"/>
          <w:szCs w:val="24"/>
        </w:rPr>
        <w:t>A measurable index of the degree of uniformity obtainable for any size sprinkler operating under given conditions has been adopted and is known as the uniformity coefficient (C</w:t>
      </w:r>
      <w:r w:rsidRPr="002467A6">
        <w:rPr>
          <w:rFonts w:ascii="Times New Roman" w:eastAsia="Times New Roman" w:hAnsi="Times New Roman" w:cs="Times New Roman"/>
          <w:color w:val="000000"/>
          <w:sz w:val="24"/>
          <w:szCs w:val="24"/>
          <w:vertAlign w:val="subscript"/>
        </w:rPr>
        <w:t>u</w:t>
      </w:r>
      <w:r w:rsidRPr="002467A6">
        <w:rPr>
          <w:rFonts w:ascii="Times New Roman" w:eastAsia="Times New Roman" w:hAnsi="Times New Roman" w:cs="Times New Roman"/>
          <w:color w:val="000000"/>
          <w:sz w:val="24"/>
          <w:szCs w:val="24"/>
        </w:rPr>
        <w:t>). This uniformity coefficient is affected by the pressure nozzle size relations, by sprinkler spacing and by wind conditions. The coefficient is computed from field observations of the depths of water caught in open cans placed at regular intervals within a sprinkled area. It is expressed by the equation developed by Christiansen (1942):</w:t>
      </w:r>
    </w:p>
    <w:p w14:paraId="5C5A2600" w14:textId="6EE4BDCC" w:rsidR="002467A6" w:rsidRPr="002467A6" w:rsidRDefault="002467A6" w:rsidP="002467A6">
      <w:pPr>
        <w:shd w:val="clear" w:color="auto" w:fill="FAFAFA"/>
        <w:spacing w:after="240" w:line="240" w:lineRule="auto"/>
        <w:jc w:val="left"/>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w:t>
      </w:r>
      <w:r w:rsidRPr="002467A6">
        <w:rPr>
          <w:rFonts w:ascii="Times New Roman" w:eastAsia="Times New Roman" w:hAnsi="Times New Roman" w:cs="Times New Roman"/>
          <w:noProof/>
          <w:color w:val="000000"/>
          <w:sz w:val="24"/>
          <w:szCs w:val="24"/>
        </w:rPr>
        <w:drawing>
          <wp:inline distT="0" distB="0" distL="0" distR="0" wp14:anchorId="1CBFCDD0" wp14:editId="52AA6B57">
            <wp:extent cx="4899660" cy="800100"/>
            <wp:effectExtent l="0" t="0" r="0" b="0"/>
            <wp:docPr id="4" name="Picture 4" descr="eq_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_1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9660" cy="800100"/>
                    </a:xfrm>
                    <a:prstGeom prst="rect">
                      <a:avLst/>
                    </a:prstGeom>
                    <a:noFill/>
                    <a:ln>
                      <a:noFill/>
                    </a:ln>
                  </pic:spPr>
                </pic:pic>
              </a:graphicData>
            </a:graphic>
          </wp:inline>
        </w:drawing>
      </w:r>
    </w:p>
    <w:p w14:paraId="0970BE05"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in which</w:t>
      </w:r>
    </w:p>
    <w:p w14:paraId="45368E7F" w14:textId="10B529BD"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w:t>
      </w:r>
      <w:r w:rsidRPr="002467A6">
        <w:rPr>
          <w:rFonts w:ascii="Times New Roman" w:eastAsia="Times New Roman" w:hAnsi="Times New Roman" w:cs="Times New Roman"/>
          <w:noProof/>
          <w:color w:val="000000"/>
          <w:sz w:val="24"/>
          <w:szCs w:val="24"/>
        </w:rPr>
        <w:drawing>
          <wp:inline distT="0" distB="0" distL="0" distR="0" wp14:anchorId="05475C3D" wp14:editId="6501CA27">
            <wp:extent cx="266700" cy="281940"/>
            <wp:effectExtent l="0" t="0" r="0" b="0"/>
            <wp:docPr id="3" name="Picture 3" descr="eq_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_13.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81940"/>
                    </a:xfrm>
                    <a:prstGeom prst="rect">
                      <a:avLst/>
                    </a:prstGeom>
                    <a:noFill/>
                    <a:ln>
                      <a:noFill/>
                    </a:ln>
                  </pic:spPr>
                </pic:pic>
              </a:graphicData>
            </a:graphic>
          </wp:inline>
        </w:drawing>
      </w:r>
      <w:r w:rsidRPr="002467A6">
        <w:rPr>
          <w:rFonts w:ascii="Times New Roman" w:eastAsia="Times New Roman" w:hAnsi="Times New Roman" w:cs="Times New Roman"/>
          <w:color w:val="000000"/>
          <w:sz w:val="24"/>
          <w:szCs w:val="24"/>
        </w:rPr>
        <w:t>= coefficient of uniformity</w:t>
      </w:r>
    </w:p>
    <w:p w14:paraId="59057F51"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m = average value of all observations (average application rate), mm</w:t>
      </w:r>
    </w:p>
    <w:p w14:paraId="42F236D2"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n = total number of observation points</w:t>
      </w:r>
    </w:p>
    <w:p w14:paraId="612DDB72"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X = numerical deviation of individual observation s from the average application rate, mm.</w:t>
      </w:r>
    </w:p>
    <w:p w14:paraId="3748975B"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xml:space="preserve">A uniformity coefficient of 100 per cent (obtained with overlapping sprinklers) is indicative of </w:t>
      </w:r>
      <w:proofErr w:type="gramStart"/>
      <w:r w:rsidRPr="002467A6">
        <w:rPr>
          <w:rFonts w:ascii="Times New Roman" w:eastAsia="Times New Roman" w:hAnsi="Times New Roman" w:cs="Times New Roman"/>
          <w:color w:val="000000"/>
          <w:sz w:val="24"/>
          <w:szCs w:val="24"/>
        </w:rPr>
        <w:t>absolutely uniform</w:t>
      </w:r>
      <w:proofErr w:type="gramEnd"/>
      <w:r w:rsidRPr="002467A6">
        <w:rPr>
          <w:rFonts w:ascii="Times New Roman" w:eastAsia="Times New Roman" w:hAnsi="Times New Roman" w:cs="Times New Roman"/>
          <w:color w:val="000000"/>
          <w:sz w:val="24"/>
          <w:szCs w:val="24"/>
        </w:rPr>
        <w:t xml:space="preserve"> application, whereas the water application is less uniform with a lower percentage. A uniformity coefficient of 85 per cent or more </w:t>
      </w:r>
      <w:proofErr w:type="gramStart"/>
      <w:r w:rsidRPr="002467A6">
        <w:rPr>
          <w:rFonts w:ascii="Times New Roman" w:eastAsia="Times New Roman" w:hAnsi="Times New Roman" w:cs="Times New Roman"/>
          <w:color w:val="000000"/>
          <w:sz w:val="24"/>
          <w:szCs w:val="24"/>
        </w:rPr>
        <w:t>is considered to be</w:t>
      </w:r>
      <w:proofErr w:type="gramEnd"/>
      <w:r w:rsidRPr="002467A6">
        <w:rPr>
          <w:rFonts w:ascii="Times New Roman" w:eastAsia="Times New Roman" w:hAnsi="Times New Roman" w:cs="Times New Roman"/>
          <w:color w:val="000000"/>
          <w:sz w:val="24"/>
          <w:szCs w:val="24"/>
        </w:rPr>
        <w:t xml:space="preserve"> satisfactory.</w:t>
      </w:r>
    </w:p>
    <w:p w14:paraId="76E349F5"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b/>
          <w:bCs/>
          <w:color w:val="000000"/>
          <w:sz w:val="24"/>
          <w:szCs w:val="24"/>
        </w:rPr>
        <w:t>ii) Pattern efficiency: </w:t>
      </w:r>
      <w:r w:rsidRPr="002467A6">
        <w:rPr>
          <w:rFonts w:ascii="Times New Roman" w:eastAsia="Times New Roman" w:hAnsi="Times New Roman" w:cs="Times New Roman"/>
          <w:color w:val="000000"/>
          <w:sz w:val="24"/>
          <w:szCs w:val="24"/>
        </w:rPr>
        <w:t xml:space="preserve">The pattern efficiency (also known as distribution efficiency) can be calculated after obtaining the total depths at each of the grid point. The minimum depth is </w:t>
      </w:r>
      <w:r w:rsidRPr="002467A6">
        <w:rPr>
          <w:rFonts w:ascii="Times New Roman" w:eastAsia="Times New Roman" w:hAnsi="Times New Roman" w:cs="Times New Roman"/>
          <w:color w:val="000000"/>
          <w:sz w:val="24"/>
          <w:szCs w:val="24"/>
        </w:rPr>
        <w:lastRenderedPageBreak/>
        <w:t xml:space="preserve">calculated considering average of the lowest one fourth of the cans used in a </w:t>
      </w:r>
      <w:proofErr w:type="gramStart"/>
      <w:r w:rsidRPr="002467A6">
        <w:rPr>
          <w:rFonts w:ascii="Times New Roman" w:eastAsia="Times New Roman" w:hAnsi="Times New Roman" w:cs="Times New Roman"/>
          <w:color w:val="000000"/>
          <w:sz w:val="24"/>
          <w:szCs w:val="24"/>
        </w:rPr>
        <w:t>particular test</w:t>
      </w:r>
      <w:proofErr w:type="gramEnd"/>
      <w:r w:rsidRPr="002467A6">
        <w:rPr>
          <w:rFonts w:ascii="Times New Roman" w:eastAsia="Times New Roman" w:hAnsi="Times New Roman" w:cs="Times New Roman"/>
          <w:color w:val="000000"/>
          <w:sz w:val="24"/>
          <w:szCs w:val="24"/>
        </w:rPr>
        <w:t>. Pattern efficiency is given by</w:t>
      </w:r>
    </w:p>
    <w:p w14:paraId="08993C49" w14:textId="02AE443D" w:rsidR="002467A6" w:rsidRPr="002467A6" w:rsidRDefault="002467A6" w:rsidP="002467A6">
      <w:pPr>
        <w:shd w:val="clear" w:color="auto" w:fill="FAFAFA"/>
        <w:spacing w:after="240" w:line="240" w:lineRule="auto"/>
        <w:jc w:val="left"/>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                                                                                    </w:t>
      </w:r>
      <w:r w:rsidRPr="002467A6">
        <w:rPr>
          <w:rFonts w:ascii="Times New Roman" w:eastAsia="Times New Roman" w:hAnsi="Times New Roman" w:cs="Times New Roman"/>
          <w:noProof/>
          <w:color w:val="000000"/>
          <w:sz w:val="24"/>
          <w:szCs w:val="24"/>
        </w:rPr>
        <w:drawing>
          <wp:inline distT="0" distB="0" distL="0" distR="0" wp14:anchorId="1DAA4211" wp14:editId="5A2CC5D4">
            <wp:extent cx="5486400" cy="838200"/>
            <wp:effectExtent l="0" t="0" r="0" b="0"/>
            <wp:docPr id="2" name="Picture 2" descr="eq_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_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14:paraId="79AA6ECB" w14:textId="77777777" w:rsidR="002467A6" w:rsidRPr="002467A6" w:rsidRDefault="002467A6" w:rsidP="002467A6">
      <w:pPr>
        <w:shd w:val="clear" w:color="auto" w:fill="FAFAFA"/>
        <w:spacing w:after="240" w:line="240" w:lineRule="auto"/>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The pattern efficiency is useful in calculating the average depth to be applied for a certain minimum depth. The pattern efficiency is influenced by the wind conditions.</w:t>
      </w:r>
    </w:p>
    <w:p w14:paraId="1A695D61" w14:textId="47EAB449" w:rsidR="002467A6" w:rsidRPr="002467A6" w:rsidRDefault="002467A6" w:rsidP="002467A6">
      <w:pPr>
        <w:shd w:val="clear" w:color="auto" w:fill="FAFAFA"/>
        <w:spacing w:after="240" w:line="240" w:lineRule="auto"/>
        <w:jc w:val="left"/>
        <w:rPr>
          <w:rFonts w:ascii="Arial" w:eastAsia="Times New Roman" w:hAnsi="Arial" w:cs="Arial"/>
          <w:color w:val="000000"/>
          <w:sz w:val="14"/>
          <w:szCs w:val="14"/>
        </w:rPr>
      </w:pPr>
      <w:r w:rsidRPr="002467A6">
        <w:rPr>
          <w:rFonts w:ascii="Times New Roman" w:eastAsia="Times New Roman" w:hAnsi="Times New Roman" w:cs="Times New Roman"/>
          <w:color w:val="000000"/>
          <w:sz w:val="24"/>
          <w:szCs w:val="24"/>
        </w:rPr>
        <w:t>Application </w:t>
      </w:r>
      <w:r w:rsidRPr="002467A6">
        <w:rPr>
          <w:rFonts w:ascii="Times New Roman" w:eastAsia="Times New Roman" w:hAnsi="Times New Roman" w:cs="Times New Roman"/>
          <w:noProof/>
          <w:color w:val="000000"/>
          <w:sz w:val="24"/>
          <w:szCs w:val="24"/>
        </w:rPr>
        <w:drawing>
          <wp:inline distT="0" distB="0" distL="0" distR="0" wp14:anchorId="27B5389B" wp14:editId="08EB5A0F">
            <wp:extent cx="5943600" cy="601345"/>
            <wp:effectExtent l="0" t="0" r="0" b="0"/>
            <wp:docPr id="1" name="Picture 1" descr="eq_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_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01345"/>
                    </a:xfrm>
                    <a:prstGeom prst="rect">
                      <a:avLst/>
                    </a:prstGeom>
                    <a:noFill/>
                    <a:ln>
                      <a:noFill/>
                    </a:ln>
                  </pic:spPr>
                </pic:pic>
              </a:graphicData>
            </a:graphic>
          </wp:inline>
        </w:drawing>
      </w:r>
    </w:p>
    <w:p w14:paraId="48C591FD" w14:textId="77777777" w:rsidR="00431460" w:rsidRPr="002467A6" w:rsidRDefault="00431460">
      <w:pPr>
        <w:rPr>
          <w:sz w:val="16"/>
          <w:szCs w:val="16"/>
        </w:rPr>
      </w:pPr>
    </w:p>
    <w:sectPr w:rsidR="00431460" w:rsidRPr="002467A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D334A"/>
    <w:rsid w:val="002467A6"/>
    <w:rsid w:val="00431460"/>
    <w:rsid w:val="00690C62"/>
    <w:rsid w:val="007D334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C38C"/>
  <w15:chartTrackingRefBased/>
  <w15:docId w15:val="{E8CE04E9-626D-4D4B-890D-DD7E0EDB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2467A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7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67A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98885">
      <w:bodyDiv w:val="1"/>
      <w:marLeft w:val="0"/>
      <w:marRight w:val="0"/>
      <w:marTop w:val="0"/>
      <w:marBottom w:val="0"/>
      <w:divBdr>
        <w:top w:val="none" w:sz="0" w:space="0" w:color="auto"/>
        <w:left w:val="none" w:sz="0" w:space="0" w:color="auto"/>
        <w:bottom w:val="none" w:sz="0" w:space="0" w:color="auto"/>
        <w:right w:val="none" w:sz="0" w:space="0" w:color="auto"/>
      </w:divBdr>
      <w:divsChild>
        <w:div w:id="628626398">
          <w:marLeft w:val="0"/>
          <w:marRight w:val="0"/>
          <w:marTop w:val="240"/>
          <w:marBottom w:val="240"/>
          <w:divBdr>
            <w:top w:val="single" w:sz="6" w:space="8" w:color="DDDDDD"/>
            <w:left w:val="single" w:sz="6" w:space="8" w:color="DDDDDD"/>
            <w:bottom w:val="single" w:sz="6" w:space="8" w:color="DDDDDD"/>
            <w:right w:val="single" w:sz="6" w:space="8" w:color="DDDDDD"/>
          </w:divBdr>
          <w:divsChild>
            <w:div w:id="1671063473">
              <w:marLeft w:val="0"/>
              <w:marRight w:val="0"/>
              <w:marTop w:val="0"/>
              <w:marBottom w:val="0"/>
              <w:divBdr>
                <w:top w:val="none" w:sz="0" w:space="0" w:color="auto"/>
                <w:left w:val="none" w:sz="0" w:space="0" w:color="auto"/>
                <w:bottom w:val="none" w:sz="0" w:space="0" w:color="auto"/>
                <w:right w:val="none" w:sz="0" w:space="0" w:color="auto"/>
              </w:divBdr>
            </w:div>
          </w:divsChild>
        </w:div>
        <w:div w:id="74132471">
          <w:marLeft w:val="0"/>
          <w:marRight w:val="0"/>
          <w:marTop w:val="0"/>
          <w:marBottom w:val="225"/>
          <w:divBdr>
            <w:top w:val="single" w:sz="6" w:space="8" w:color="DDDDDD"/>
            <w:left w:val="single" w:sz="6" w:space="8" w:color="DDDDDD"/>
            <w:bottom w:val="single" w:sz="6" w:space="8" w:color="DDDDDD"/>
            <w:right w:val="single" w:sz="6" w:space="8" w:color="DDDDDD"/>
          </w:divBdr>
          <w:divsChild>
            <w:div w:id="9692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2020-01-19T06:25:00Z</dcterms:created>
  <dcterms:modified xsi:type="dcterms:W3CDTF">2020-01-19T06:26:00Z</dcterms:modified>
</cp:coreProperties>
</file>